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Stationery" type="tile"/>
    </v:background>
  </w:background>
  <w:body>
    <w:p w:rsidR="00C52B47" w:rsidRPr="00E21BCE" w:rsidRDefault="00E21BCE" w:rsidP="009114BD">
      <w:pPr>
        <w:jc w:val="center"/>
        <w:rPr>
          <w:rFonts w:ascii="Arial" w:hAnsi="Arial" w:cs="Arial"/>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Pr>
          <w:rFonts w:ascii="Arial" w:hAnsi="Arial" w:cs="Arial"/>
          <w:noProof/>
          <w:color w:val="000000"/>
        </w:rPr>
        <w:drawing>
          <wp:inline distT="0" distB="0" distL="0" distR="0">
            <wp:extent cx="1181100" cy="582676"/>
            <wp:effectExtent l="0" t="0" r="0" b="8255"/>
            <wp:docPr id="3" name="Picture 3" descr="cid:image001.jpg@01D1E1B9.175DF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ole0000000000" descr="cid:image001.jpg@01D1E1B9.175DFD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9110" cy="586628"/>
                    </a:xfrm>
                    <a:prstGeom prst="rect">
                      <a:avLst/>
                    </a:prstGeom>
                    <a:noFill/>
                    <a:ln>
                      <a:noFill/>
                    </a:ln>
                  </pic:spPr>
                </pic:pic>
              </a:graphicData>
            </a:graphic>
          </wp:inline>
        </w:drawing>
      </w:r>
      <w:r>
        <w:rPr>
          <w:rFonts w:ascii="Arial" w:hAnsi="Arial" w:cs="Arial"/>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 xml:space="preserve"> </w:t>
      </w:r>
    </w:p>
    <w:p w:rsidR="00E2572B" w:rsidRPr="00E21BCE" w:rsidRDefault="00E2572B" w:rsidP="009114BD">
      <w:pPr>
        <w:jc w:val="center"/>
        <w:rPr>
          <w:rFonts w:ascii="Arial" w:hAnsi="Arial" w:cs="Arial"/>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1BCE">
        <w:rPr>
          <w:rFonts w:ascii="Arial" w:hAnsi="Arial" w:cs="Arial"/>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Office of Student Programs</w:t>
      </w:r>
    </w:p>
    <w:p w:rsidR="00E2572B" w:rsidRPr="00E21BCE" w:rsidRDefault="00E2572B" w:rsidP="00E2572B">
      <w:pPr>
        <w:ind w:left="1440" w:hanging="1440"/>
        <w:jc w:val="center"/>
        <w:rPr>
          <w:rFonts w:ascii="Arial" w:hAnsi="Arial" w:cs="Arial"/>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1BCE">
        <w:rPr>
          <w:rFonts w:ascii="Arial" w:hAnsi="Arial" w:cs="Arial"/>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&amp;</w:t>
      </w:r>
    </w:p>
    <w:p w:rsidR="00E2572B" w:rsidRPr="00E21BCE" w:rsidRDefault="00E2572B" w:rsidP="00E2572B">
      <w:pPr>
        <w:ind w:left="1440" w:hanging="1440"/>
        <w:jc w:val="center"/>
        <w:rPr>
          <w:rFonts w:ascii="Arial" w:hAnsi="Arial" w:cs="Arial"/>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1BCE">
        <w:rPr>
          <w:rFonts w:ascii="Arial" w:hAnsi="Arial" w:cs="Arial"/>
          <w:b/>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Resources</w:t>
      </w:r>
    </w:p>
    <w:p w:rsidR="00E2572B" w:rsidRPr="00E2572B" w:rsidRDefault="00B65C1A" w:rsidP="00E2572B">
      <w:pPr>
        <w:ind w:left="1440" w:hanging="1440"/>
        <w:jc w:val="center"/>
        <w:rPr>
          <w:rFonts w:ascii="Arial" w:hAnsi="Arial" w:cs="Arial"/>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1BCE">
        <w:rPr>
          <w:rFonts w:ascii="Arial" w:hAnsi="Arial" w:cs="Arial"/>
          <w:b/>
          <w:noProof/>
          <w:color w:val="FF0000"/>
          <w:sz w:val="44"/>
          <w:szCs w:val="44"/>
        </w:rPr>
        <w:drawing>
          <wp:anchor distT="0" distB="0" distL="114300" distR="114300" simplePos="0" relativeHeight="251658240" behindDoc="1" locked="0" layoutInCell="1" allowOverlap="1" wp14:anchorId="2D3238A9" wp14:editId="7AB4835B">
            <wp:simplePos x="0" y="0"/>
            <wp:positionH relativeFrom="column">
              <wp:posOffset>409575</wp:posOffset>
            </wp:positionH>
            <wp:positionV relativeFrom="paragraph">
              <wp:posOffset>45721</wp:posOffset>
            </wp:positionV>
            <wp:extent cx="5619750" cy="464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20For%20Peac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0" cy="4648200"/>
                    </a:xfrm>
                    <a:prstGeom prst="rect">
                      <a:avLst/>
                    </a:prstGeom>
                  </pic:spPr>
                </pic:pic>
              </a:graphicData>
            </a:graphic>
            <wp14:sizeRelH relativeFrom="page">
              <wp14:pctWidth>0</wp14:pctWidth>
            </wp14:sizeRelH>
            <wp14:sizeRelV relativeFrom="page">
              <wp14:pctHeight>0</wp14:pctHeight>
            </wp14:sizeRelV>
          </wp:anchor>
        </w:drawing>
      </w:r>
    </w:p>
    <w:p w:rsidR="00E2572B" w:rsidRPr="00E2572B" w:rsidRDefault="00E2572B" w:rsidP="009114BD">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R</w:t>
      </w:r>
    </w:p>
    <w:p w:rsidR="00E2572B" w:rsidRPr="00E2572B" w:rsidRDefault="00E2572B" w:rsidP="00E2572B">
      <w:pPr>
        <w:ind w:left="1440" w:hanging="1440"/>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E</w:t>
      </w:r>
    </w:p>
    <w:p w:rsidR="00E2572B" w:rsidRPr="00E2572B" w:rsidRDefault="00E2572B">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S</w:t>
      </w:r>
    </w:p>
    <w:p w:rsidR="00E2572B" w:rsidRPr="00E2572B" w:rsidRDefault="00E2572B">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O</w:t>
      </w:r>
    </w:p>
    <w:p w:rsidR="00E2572B" w:rsidRPr="00E2572B" w:rsidRDefault="00E2572B">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U</w:t>
      </w:r>
    </w:p>
    <w:p w:rsidR="00E2572B" w:rsidRPr="00E2572B" w:rsidRDefault="00E2572B">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R</w:t>
      </w:r>
    </w:p>
    <w:p w:rsidR="00E2572B" w:rsidRPr="00E2572B" w:rsidRDefault="00E2572B">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C</w:t>
      </w:r>
    </w:p>
    <w:p w:rsidR="00B65C1A" w:rsidRDefault="00B65C1A" w:rsidP="00B65C1A">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E</w:t>
      </w:r>
    </w:p>
    <w:p w:rsidR="00B65C1A" w:rsidRDefault="00182B51" w:rsidP="00B65C1A">
      <w:pP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pPr>
      <w:r>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 xml:space="preserve">    </w:t>
      </w:r>
      <w:r w:rsidR="00E2572B" w:rsidRPr="00E2572B">
        <w:rPr>
          <w:rFonts w:ascii="Arial" w:hAnsi="Arial" w:cs="Arial"/>
          <w:b/>
          <w:color w:val="FF0000"/>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all"/>
        </w:rPr>
        <w:t>GUIDE</w:t>
      </w:r>
    </w:p>
    <w:p w:rsidR="009114BD" w:rsidRPr="005E71B6" w:rsidRDefault="009114BD" w:rsidP="00B65C1A">
      <w:pPr>
        <w:spacing w:after="0"/>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pPr>
      <w:r w:rsidRPr="005E71B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t>201 Community College Drive</w:t>
      </w:r>
    </w:p>
    <w:p w:rsidR="00E21BCE" w:rsidRPr="005E71B6" w:rsidRDefault="009114BD" w:rsidP="00B65C1A">
      <w:pPr>
        <w:spacing w:after="0"/>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pPr>
      <w:r w:rsidRPr="005E71B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t>Bie</w:t>
      </w:r>
      <w:r w:rsidR="005E71B6" w:rsidRPr="005E71B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t>nvenue Student Center, Suite 142</w:t>
      </w:r>
    </w:p>
    <w:p w:rsidR="005E71B6" w:rsidRPr="005E71B6" w:rsidRDefault="000D4346" w:rsidP="005E71B6">
      <w:pPr>
        <w:spacing w:after="0"/>
        <w:jc w:val="right"/>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pPr>
      <w:r w:rsidRPr="005E71B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t>Baton Rouge, La  7080</w:t>
      </w:r>
      <w:r w:rsidR="00B65C1A" w:rsidRPr="005E71B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all"/>
        </w:rPr>
        <w:t>6</w:t>
      </w:r>
    </w:p>
    <w:p w:rsidR="00302DBB" w:rsidRPr="007C5910" w:rsidRDefault="00302DBB" w:rsidP="007C5910">
      <w:pPr>
        <w:pBdr>
          <w:bottom w:val="single" w:sz="12" w:space="1" w:color="auto"/>
        </w:pBdr>
        <w:rPr>
          <w:rFonts w:ascii="Arial" w:hAnsi="Arial" w:cs="Arial"/>
          <w:b/>
          <w:color w:val="FF0000"/>
          <w:sz w:val="24"/>
          <w:szCs w:val="24"/>
        </w:rPr>
      </w:pPr>
      <w:r w:rsidRPr="00302DBB">
        <w:rPr>
          <w:rFonts w:ascii="Arial" w:hAnsi="Arial" w:cs="Arial"/>
          <w:b/>
          <w:color w:val="FF0000"/>
          <w:sz w:val="24"/>
          <w:szCs w:val="24"/>
        </w:rPr>
        <w:lastRenderedPageBreak/>
        <w:t>Introduction</w:t>
      </w:r>
    </w:p>
    <w:p w:rsidR="00302DBB" w:rsidRDefault="00302DBB" w:rsidP="00302DBB">
      <w:pPr>
        <w:rPr>
          <w:rFonts w:ascii="Arial" w:hAnsi="Arial" w:cs="Arial"/>
          <w:sz w:val="24"/>
          <w:szCs w:val="24"/>
        </w:rPr>
      </w:pPr>
      <w:r>
        <w:rPr>
          <w:rFonts w:ascii="Arial" w:hAnsi="Arial" w:cs="Arial"/>
          <w:sz w:val="24"/>
          <w:szCs w:val="24"/>
        </w:rPr>
        <w:t>This resource guide is a resource that can</w:t>
      </w:r>
      <w:r w:rsidR="00C9205B">
        <w:rPr>
          <w:rFonts w:ascii="Arial" w:hAnsi="Arial" w:cs="Arial"/>
          <w:sz w:val="24"/>
          <w:szCs w:val="24"/>
        </w:rPr>
        <w:t xml:space="preserve"> guide you through the steps you may need to follow </w:t>
      </w:r>
      <w:r w:rsidR="007C5910">
        <w:rPr>
          <w:rFonts w:ascii="Arial" w:hAnsi="Arial" w:cs="Arial"/>
          <w:sz w:val="24"/>
          <w:szCs w:val="24"/>
        </w:rPr>
        <w:t xml:space="preserve">to be self-sufficient if and when </w:t>
      </w:r>
      <w:r w:rsidR="00A006F0">
        <w:rPr>
          <w:rFonts w:ascii="Arial" w:hAnsi="Arial" w:cs="Arial"/>
          <w:sz w:val="24"/>
          <w:szCs w:val="24"/>
        </w:rPr>
        <w:t xml:space="preserve">a </w:t>
      </w:r>
      <w:r>
        <w:rPr>
          <w:rFonts w:ascii="Arial" w:hAnsi="Arial" w:cs="Arial"/>
          <w:sz w:val="24"/>
          <w:szCs w:val="24"/>
        </w:rPr>
        <w:t>situation</w:t>
      </w:r>
      <w:r w:rsidR="002B572E">
        <w:rPr>
          <w:rFonts w:ascii="Arial" w:hAnsi="Arial" w:cs="Arial"/>
          <w:sz w:val="24"/>
          <w:szCs w:val="24"/>
        </w:rPr>
        <w:t xml:space="preserve"> or need</w:t>
      </w:r>
      <w:r w:rsidR="00A006F0">
        <w:rPr>
          <w:rFonts w:ascii="Arial" w:hAnsi="Arial" w:cs="Arial"/>
          <w:sz w:val="24"/>
          <w:szCs w:val="24"/>
        </w:rPr>
        <w:t>s</w:t>
      </w:r>
      <w:r>
        <w:rPr>
          <w:rFonts w:ascii="Arial" w:hAnsi="Arial" w:cs="Arial"/>
          <w:sz w:val="24"/>
          <w:szCs w:val="24"/>
        </w:rPr>
        <w:t xml:space="preserve"> </w:t>
      </w:r>
      <w:r w:rsidR="00A006F0">
        <w:rPr>
          <w:rFonts w:ascii="Arial" w:hAnsi="Arial" w:cs="Arial"/>
          <w:sz w:val="24"/>
          <w:szCs w:val="24"/>
        </w:rPr>
        <w:t>arise</w:t>
      </w:r>
      <w:r w:rsidR="007C5910">
        <w:rPr>
          <w:rFonts w:ascii="Arial" w:hAnsi="Arial" w:cs="Arial"/>
          <w:sz w:val="24"/>
          <w:szCs w:val="24"/>
        </w:rPr>
        <w:t xml:space="preserve">.  It is impossible to predict every situation, but you can use this resource guide as a tool to </w:t>
      </w:r>
      <w:r w:rsidR="0087495F">
        <w:rPr>
          <w:rFonts w:ascii="Arial" w:hAnsi="Arial" w:cs="Arial"/>
          <w:sz w:val="24"/>
          <w:szCs w:val="24"/>
        </w:rPr>
        <w:t xml:space="preserve">assist you during difficult times.  </w:t>
      </w:r>
    </w:p>
    <w:p w:rsidR="002B572E" w:rsidRDefault="002B572E" w:rsidP="00302DBB">
      <w:pPr>
        <w:rPr>
          <w:rFonts w:ascii="Arial" w:hAnsi="Arial" w:cs="Arial"/>
          <w:sz w:val="24"/>
          <w:szCs w:val="24"/>
        </w:rPr>
      </w:pPr>
    </w:p>
    <w:p w:rsidR="002B572E" w:rsidRPr="002B572E" w:rsidRDefault="002B572E" w:rsidP="00302DBB">
      <w:pPr>
        <w:pBdr>
          <w:bottom w:val="single" w:sz="12" w:space="1" w:color="auto"/>
        </w:pBdr>
        <w:rPr>
          <w:rFonts w:ascii="Arial" w:hAnsi="Arial" w:cs="Arial"/>
          <w:b/>
          <w:color w:val="FF0000"/>
          <w:sz w:val="24"/>
          <w:szCs w:val="24"/>
        </w:rPr>
      </w:pPr>
      <w:r w:rsidRPr="002B572E">
        <w:rPr>
          <w:rFonts w:ascii="Arial" w:hAnsi="Arial" w:cs="Arial"/>
          <w:b/>
          <w:color w:val="FF0000"/>
          <w:sz w:val="24"/>
          <w:szCs w:val="24"/>
        </w:rPr>
        <w:t>Table of Contents</w:t>
      </w:r>
    </w:p>
    <w:p w:rsidR="0087495F" w:rsidRDefault="002B572E" w:rsidP="002B572E">
      <w:pPr>
        <w:pStyle w:val="ListParagraph"/>
        <w:numPr>
          <w:ilvl w:val="0"/>
          <w:numId w:val="1"/>
        </w:numPr>
        <w:rPr>
          <w:rFonts w:ascii="Arial" w:hAnsi="Arial" w:cs="Arial"/>
          <w:sz w:val="24"/>
          <w:szCs w:val="24"/>
        </w:rPr>
      </w:pPr>
      <w:r>
        <w:rPr>
          <w:rFonts w:ascii="Arial" w:hAnsi="Arial" w:cs="Arial"/>
          <w:sz w:val="24"/>
          <w:szCs w:val="24"/>
        </w:rPr>
        <w:t>Housing………………………………………………………………….. pg. 3</w:t>
      </w:r>
    </w:p>
    <w:p w:rsidR="007F6E25" w:rsidRDefault="007F6E25" w:rsidP="007F6E25">
      <w:pPr>
        <w:pStyle w:val="ListParagraph"/>
        <w:rPr>
          <w:rFonts w:ascii="Arial" w:hAnsi="Arial" w:cs="Arial"/>
          <w:sz w:val="24"/>
          <w:szCs w:val="24"/>
        </w:rPr>
      </w:pPr>
    </w:p>
    <w:p w:rsidR="007F6E25" w:rsidRDefault="007F6E25" w:rsidP="007F6E25">
      <w:pPr>
        <w:pStyle w:val="ListParagraph"/>
        <w:rPr>
          <w:rFonts w:ascii="Arial" w:hAnsi="Arial" w:cs="Arial"/>
          <w:sz w:val="24"/>
          <w:szCs w:val="24"/>
        </w:rPr>
      </w:pPr>
    </w:p>
    <w:p w:rsidR="007F6E25" w:rsidRDefault="002B572E" w:rsidP="007F6E25">
      <w:pPr>
        <w:pStyle w:val="ListParagraph"/>
        <w:numPr>
          <w:ilvl w:val="0"/>
          <w:numId w:val="1"/>
        </w:numPr>
        <w:rPr>
          <w:rFonts w:ascii="Arial" w:hAnsi="Arial" w:cs="Arial"/>
          <w:sz w:val="24"/>
          <w:szCs w:val="24"/>
        </w:rPr>
      </w:pPr>
      <w:r>
        <w:rPr>
          <w:rFonts w:ascii="Arial" w:hAnsi="Arial" w:cs="Arial"/>
          <w:sz w:val="24"/>
          <w:szCs w:val="24"/>
        </w:rPr>
        <w:t>Mental Health ……………………………………………………………pg. 4</w:t>
      </w:r>
    </w:p>
    <w:p w:rsidR="007F6E25" w:rsidRPr="00B37F30" w:rsidRDefault="007F6E25" w:rsidP="00B37F30">
      <w:pPr>
        <w:rPr>
          <w:rFonts w:ascii="Arial" w:hAnsi="Arial" w:cs="Arial"/>
          <w:sz w:val="24"/>
          <w:szCs w:val="24"/>
        </w:rPr>
      </w:pPr>
    </w:p>
    <w:p w:rsidR="007F6E25" w:rsidRPr="007F6E25" w:rsidRDefault="007F6E25" w:rsidP="007F6E25">
      <w:pPr>
        <w:pStyle w:val="ListParagraph"/>
        <w:numPr>
          <w:ilvl w:val="0"/>
          <w:numId w:val="4"/>
        </w:numPr>
        <w:rPr>
          <w:rFonts w:ascii="Arial" w:hAnsi="Arial" w:cs="Arial"/>
          <w:sz w:val="24"/>
          <w:szCs w:val="24"/>
        </w:rPr>
      </w:pPr>
      <w:r>
        <w:rPr>
          <w:rFonts w:ascii="Arial" w:hAnsi="Arial" w:cs="Arial"/>
          <w:sz w:val="24"/>
          <w:szCs w:val="24"/>
        </w:rPr>
        <w:t>Individual</w:t>
      </w:r>
      <w:r w:rsidR="006148B6">
        <w:rPr>
          <w:rFonts w:ascii="Arial" w:hAnsi="Arial" w:cs="Arial"/>
          <w:sz w:val="24"/>
          <w:szCs w:val="24"/>
        </w:rPr>
        <w:t>/Family</w:t>
      </w:r>
      <w:r>
        <w:rPr>
          <w:rFonts w:ascii="Arial" w:hAnsi="Arial" w:cs="Arial"/>
          <w:sz w:val="24"/>
          <w:szCs w:val="24"/>
        </w:rPr>
        <w:t xml:space="preserve"> functional needs……………………………………………..pg. </w:t>
      </w:r>
      <w:r w:rsidR="00B37F30">
        <w:rPr>
          <w:rFonts w:ascii="Arial" w:hAnsi="Arial" w:cs="Arial"/>
          <w:sz w:val="24"/>
          <w:szCs w:val="24"/>
        </w:rPr>
        <w:t>5-</w:t>
      </w:r>
      <w:r>
        <w:rPr>
          <w:rFonts w:ascii="Arial" w:hAnsi="Arial" w:cs="Arial"/>
          <w:sz w:val="24"/>
          <w:szCs w:val="24"/>
        </w:rPr>
        <w:t>6</w:t>
      </w:r>
    </w:p>
    <w:p w:rsidR="007F6E25" w:rsidRDefault="007F6E25" w:rsidP="007F6E25">
      <w:pPr>
        <w:pStyle w:val="ListParagraph"/>
        <w:numPr>
          <w:ilvl w:val="0"/>
          <w:numId w:val="5"/>
        </w:numPr>
        <w:rPr>
          <w:rFonts w:ascii="Arial" w:hAnsi="Arial" w:cs="Arial"/>
          <w:sz w:val="24"/>
          <w:szCs w:val="24"/>
        </w:rPr>
      </w:pPr>
      <w:r>
        <w:rPr>
          <w:rFonts w:ascii="Arial" w:hAnsi="Arial" w:cs="Arial"/>
          <w:sz w:val="24"/>
          <w:szCs w:val="24"/>
        </w:rPr>
        <w:t>SNAP</w:t>
      </w:r>
      <w:r w:rsidR="00AC7F30">
        <w:rPr>
          <w:rFonts w:ascii="Arial" w:hAnsi="Arial" w:cs="Arial"/>
          <w:sz w:val="24"/>
          <w:szCs w:val="24"/>
        </w:rPr>
        <w:t xml:space="preserve"> – Supplemental Nutrition Assistance Program</w:t>
      </w:r>
    </w:p>
    <w:p w:rsidR="00AC7F30" w:rsidRDefault="00AC7F30" w:rsidP="007F6E25">
      <w:pPr>
        <w:pStyle w:val="ListParagraph"/>
        <w:numPr>
          <w:ilvl w:val="0"/>
          <w:numId w:val="5"/>
        </w:numPr>
        <w:rPr>
          <w:rFonts w:ascii="Arial" w:hAnsi="Arial" w:cs="Arial"/>
          <w:sz w:val="24"/>
          <w:szCs w:val="24"/>
        </w:rPr>
      </w:pPr>
      <w:r>
        <w:rPr>
          <w:rFonts w:ascii="Arial" w:hAnsi="Arial" w:cs="Arial"/>
          <w:sz w:val="24"/>
          <w:szCs w:val="24"/>
        </w:rPr>
        <w:t>FITAP – Family Independence Temporary Assistance Program</w:t>
      </w:r>
    </w:p>
    <w:p w:rsidR="00AC7F30" w:rsidRDefault="00AC7F30" w:rsidP="007F6E25">
      <w:pPr>
        <w:pStyle w:val="ListParagraph"/>
        <w:numPr>
          <w:ilvl w:val="0"/>
          <w:numId w:val="5"/>
        </w:numPr>
        <w:rPr>
          <w:rFonts w:ascii="Arial" w:hAnsi="Arial" w:cs="Arial"/>
          <w:sz w:val="24"/>
          <w:szCs w:val="24"/>
        </w:rPr>
      </w:pPr>
      <w:r>
        <w:rPr>
          <w:rFonts w:ascii="Arial" w:hAnsi="Arial" w:cs="Arial"/>
          <w:sz w:val="24"/>
          <w:szCs w:val="24"/>
        </w:rPr>
        <w:t>KCSP – Kinship Care Subsidy Program</w:t>
      </w:r>
    </w:p>
    <w:p w:rsidR="00AC7F30" w:rsidRDefault="006148B6" w:rsidP="007F6E25">
      <w:pPr>
        <w:pStyle w:val="ListParagraph"/>
        <w:numPr>
          <w:ilvl w:val="0"/>
          <w:numId w:val="5"/>
        </w:numPr>
        <w:rPr>
          <w:rFonts w:ascii="Arial" w:hAnsi="Arial" w:cs="Arial"/>
          <w:sz w:val="24"/>
          <w:szCs w:val="24"/>
        </w:rPr>
      </w:pPr>
      <w:r>
        <w:rPr>
          <w:rFonts w:ascii="Arial" w:hAnsi="Arial" w:cs="Arial"/>
          <w:sz w:val="24"/>
          <w:szCs w:val="24"/>
        </w:rPr>
        <w:t xml:space="preserve">CCAP - </w:t>
      </w:r>
      <w:r w:rsidR="00AC7F30">
        <w:rPr>
          <w:rFonts w:ascii="Arial" w:hAnsi="Arial" w:cs="Arial"/>
          <w:sz w:val="24"/>
          <w:szCs w:val="24"/>
        </w:rPr>
        <w:t>Child Care Assistance</w:t>
      </w:r>
      <w:r>
        <w:rPr>
          <w:rFonts w:ascii="Arial" w:hAnsi="Arial" w:cs="Arial"/>
          <w:sz w:val="24"/>
          <w:szCs w:val="24"/>
        </w:rPr>
        <w:t xml:space="preserve"> Program</w:t>
      </w:r>
    </w:p>
    <w:p w:rsidR="007F6E25" w:rsidRDefault="007F6E25" w:rsidP="007F6E25">
      <w:pPr>
        <w:pStyle w:val="ListParagraph"/>
        <w:numPr>
          <w:ilvl w:val="0"/>
          <w:numId w:val="5"/>
        </w:numPr>
        <w:rPr>
          <w:rFonts w:ascii="Arial" w:hAnsi="Arial" w:cs="Arial"/>
          <w:sz w:val="24"/>
          <w:szCs w:val="24"/>
        </w:rPr>
      </w:pPr>
      <w:r>
        <w:rPr>
          <w:rFonts w:ascii="Arial" w:hAnsi="Arial" w:cs="Arial"/>
          <w:sz w:val="24"/>
          <w:szCs w:val="24"/>
        </w:rPr>
        <w:t>Legal Aid</w:t>
      </w:r>
    </w:p>
    <w:p w:rsidR="007F6E25" w:rsidRDefault="007F6E25" w:rsidP="007F6E25">
      <w:pPr>
        <w:pStyle w:val="ListParagraph"/>
        <w:numPr>
          <w:ilvl w:val="0"/>
          <w:numId w:val="5"/>
        </w:numPr>
        <w:rPr>
          <w:rFonts w:ascii="Arial" w:hAnsi="Arial" w:cs="Arial"/>
          <w:sz w:val="24"/>
          <w:szCs w:val="24"/>
        </w:rPr>
      </w:pPr>
      <w:r>
        <w:rPr>
          <w:rFonts w:ascii="Arial" w:hAnsi="Arial" w:cs="Arial"/>
          <w:sz w:val="24"/>
          <w:szCs w:val="24"/>
        </w:rPr>
        <w:t>Entergy Assistance</w:t>
      </w:r>
    </w:p>
    <w:p w:rsidR="00A006F0" w:rsidRDefault="00A006F0" w:rsidP="00A006F0">
      <w:pPr>
        <w:pStyle w:val="ListParagraph"/>
        <w:ind w:left="1440"/>
        <w:rPr>
          <w:rFonts w:ascii="Arial" w:hAnsi="Arial" w:cs="Arial"/>
          <w:sz w:val="24"/>
          <w:szCs w:val="24"/>
        </w:rPr>
      </w:pPr>
    </w:p>
    <w:p w:rsidR="00A006F0" w:rsidRDefault="00A006F0" w:rsidP="00A006F0">
      <w:pPr>
        <w:pStyle w:val="ListParagraph"/>
        <w:ind w:left="1440"/>
        <w:rPr>
          <w:rFonts w:ascii="Arial" w:hAnsi="Arial" w:cs="Arial"/>
          <w:sz w:val="24"/>
          <w:szCs w:val="24"/>
        </w:rPr>
      </w:pPr>
    </w:p>
    <w:p w:rsidR="00A006F0" w:rsidRPr="00A006F0" w:rsidRDefault="00A006F0" w:rsidP="00A006F0">
      <w:pPr>
        <w:pStyle w:val="ListParagraph"/>
        <w:numPr>
          <w:ilvl w:val="0"/>
          <w:numId w:val="4"/>
        </w:numPr>
        <w:rPr>
          <w:rFonts w:ascii="Arial" w:hAnsi="Arial" w:cs="Arial"/>
          <w:sz w:val="24"/>
          <w:szCs w:val="24"/>
        </w:rPr>
      </w:pPr>
      <w:r>
        <w:rPr>
          <w:rFonts w:ascii="Arial" w:hAnsi="Arial" w:cs="Arial"/>
          <w:sz w:val="24"/>
          <w:szCs w:val="24"/>
        </w:rPr>
        <w:t>Community Resources</w:t>
      </w:r>
      <w:r w:rsidR="00B37F30">
        <w:rPr>
          <w:rFonts w:ascii="Arial" w:hAnsi="Arial" w:cs="Arial"/>
          <w:sz w:val="24"/>
          <w:szCs w:val="24"/>
        </w:rPr>
        <w:t>………………………………………………………….pg. 6</w:t>
      </w:r>
      <w:r w:rsidR="00BC2C23">
        <w:rPr>
          <w:rFonts w:ascii="Arial" w:hAnsi="Arial" w:cs="Arial"/>
          <w:sz w:val="24"/>
          <w:szCs w:val="24"/>
        </w:rPr>
        <w:t>-7</w:t>
      </w:r>
    </w:p>
    <w:p w:rsidR="00C52B47" w:rsidRDefault="00C52B47" w:rsidP="00C52B47">
      <w:pPr>
        <w:pStyle w:val="ListParagraph"/>
        <w:ind w:left="1440"/>
        <w:rPr>
          <w:rFonts w:ascii="Arial" w:hAnsi="Arial" w:cs="Arial"/>
          <w:sz w:val="24"/>
          <w:szCs w:val="24"/>
        </w:rPr>
      </w:pPr>
    </w:p>
    <w:p w:rsidR="00C52B47" w:rsidRDefault="00C52B47" w:rsidP="00C52B47">
      <w:pPr>
        <w:pStyle w:val="ListParagraph"/>
        <w:ind w:left="1440"/>
        <w:rPr>
          <w:rFonts w:ascii="Arial" w:hAnsi="Arial" w:cs="Arial"/>
          <w:sz w:val="24"/>
          <w:szCs w:val="24"/>
        </w:rPr>
      </w:pPr>
    </w:p>
    <w:p w:rsidR="00C52B47" w:rsidRDefault="00C52B47" w:rsidP="00C52B47">
      <w:pPr>
        <w:pStyle w:val="ListParagraph"/>
        <w:numPr>
          <w:ilvl w:val="0"/>
          <w:numId w:val="4"/>
        </w:numPr>
        <w:rPr>
          <w:rFonts w:ascii="Arial" w:hAnsi="Arial" w:cs="Arial"/>
          <w:sz w:val="24"/>
          <w:szCs w:val="24"/>
        </w:rPr>
      </w:pPr>
      <w:r>
        <w:rPr>
          <w:rFonts w:ascii="Arial" w:hAnsi="Arial" w:cs="Arial"/>
          <w:sz w:val="24"/>
          <w:szCs w:val="24"/>
        </w:rPr>
        <w:t>BRCC Campus R</w:t>
      </w:r>
      <w:r w:rsidR="00A10997">
        <w:rPr>
          <w:rFonts w:ascii="Arial" w:hAnsi="Arial" w:cs="Arial"/>
          <w:sz w:val="24"/>
          <w:szCs w:val="24"/>
        </w:rPr>
        <w:t xml:space="preserve">esources……………………………………………..pg. </w:t>
      </w:r>
      <w:r w:rsidR="00BC2C23">
        <w:rPr>
          <w:rFonts w:ascii="Arial" w:hAnsi="Arial" w:cs="Arial"/>
          <w:sz w:val="24"/>
          <w:szCs w:val="24"/>
        </w:rPr>
        <w:t>8</w:t>
      </w:r>
      <w:r w:rsidR="005E71B6">
        <w:rPr>
          <w:rFonts w:ascii="Arial" w:hAnsi="Arial" w:cs="Arial"/>
          <w:sz w:val="24"/>
          <w:szCs w:val="24"/>
        </w:rPr>
        <w:t>-9</w:t>
      </w:r>
    </w:p>
    <w:p w:rsidR="00C52B47" w:rsidRDefault="00C52B47" w:rsidP="00C52B47">
      <w:pPr>
        <w:pStyle w:val="ListParagraph"/>
        <w:numPr>
          <w:ilvl w:val="0"/>
          <w:numId w:val="6"/>
        </w:numPr>
        <w:rPr>
          <w:rFonts w:ascii="Arial" w:hAnsi="Arial" w:cs="Arial"/>
          <w:sz w:val="24"/>
          <w:szCs w:val="24"/>
        </w:rPr>
      </w:pPr>
      <w:r>
        <w:rPr>
          <w:rFonts w:ascii="Arial" w:hAnsi="Arial" w:cs="Arial"/>
          <w:sz w:val="24"/>
          <w:szCs w:val="24"/>
        </w:rPr>
        <w:t>Library</w:t>
      </w:r>
    </w:p>
    <w:p w:rsidR="00C52B47" w:rsidRDefault="00C52B47" w:rsidP="00C52B47">
      <w:pPr>
        <w:pStyle w:val="ListParagraph"/>
        <w:numPr>
          <w:ilvl w:val="0"/>
          <w:numId w:val="6"/>
        </w:numPr>
        <w:rPr>
          <w:rFonts w:ascii="Arial" w:hAnsi="Arial" w:cs="Arial"/>
          <w:sz w:val="24"/>
          <w:szCs w:val="24"/>
        </w:rPr>
      </w:pPr>
      <w:r>
        <w:rPr>
          <w:rFonts w:ascii="Arial" w:hAnsi="Arial" w:cs="Arial"/>
          <w:sz w:val="24"/>
          <w:szCs w:val="24"/>
        </w:rPr>
        <w:t>Academic Learning Center</w:t>
      </w:r>
    </w:p>
    <w:p w:rsidR="00C52B47" w:rsidRDefault="00C52B47" w:rsidP="00C52B47">
      <w:pPr>
        <w:pStyle w:val="ListParagraph"/>
        <w:numPr>
          <w:ilvl w:val="0"/>
          <w:numId w:val="6"/>
        </w:numPr>
        <w:rPr>
          <w:rFonts w:ascii="Arial" w:hAnsi="Arial" w:cs="Arial"/>
          <w:sz w:val="24"/>
          <w:szCs w:val="24"/>
        </w:rPr>
      </w:pPr>
      <w:r>
        <w:rPr>
          <w:rFonts w:ascii="Arial" w:hAnsi="Arial" w:cs="Arial"/>
          <w:sz w:val="24"/>
          <w:szCs w:val="24"/>
        </w:rPr>
        <w:t>Office of Disability Services</w:t>
      </w:r>
    </w:p>
    <w:p w:rsidR="00C52B47" w:rsidRDefault="00C52B47" w:rsidP="00C52B47">
      <w:pPr>
        <w:pStyle w:val="ListParagraph"/>
        <w:numPr>
          <w:ilvl w:val="0"/>
          <w:numId w:val="6"/>
        </w:numPr>
        <w:rPr>
          <w:rFonts w:ascii="Arial" w:hAnsi="Arial" w:cs="Arial"/>
          <w:sz w:val="24"/>
          <w:szCs w:val="24"/>
        </w:rPr>
      </w:pPr>
      <w:r>
        <w:rPr>
          <w:rFonts w:ascii="Arial" w:hAnsi="Arial" w:cs="Arial"/>
          <w:sz w:val="24"/>
          <w:szCs w:val="24"/>
        </w:rPr>
        <w:t>Campus Police</w:t>
      </w:r>
    </w:p>
    <w:p w:rsidR="00E21BCE" w:rsidRDefault="00E21BCE" w:rsidP="00C52B47">
      <w:pPr>
        <w:pStyle w:val="ListParagraph"/>
        <w:numPr>
          <w:ilvl w:val="0"/>
          <w:numId w:val="6"/>
        </w:numPr>
        <w:rPr>
          <w:rFonts w:ascii="Arial" w:hAnsi="Arial" w:cs="Arial"/>
          <w:sz w:val="24"/>
          <w:szCs w:val="24"/>
        </w:rPr>
      </w:pPr>
      <w:r>
        <w:rPr>
          <w:rFonts w:ascii="Arial" w:hAnsi="Arial" w:cs="Arial"/>
          <w:sz w:val="24"/>
          <w:szCs w:val="24"/>
        </w:rPr>
        <w:t>Bookstore</w:t>
      </w:r>
    </w:p>
    <w:p w:rsidR="00317FB5" w:rsidRDefault="00317FB5" w:rsidP="00C52B47">
      <w:pPr>
        <w:pStyle w:val="ListParagraph"/>
        <w:numPr>
          <w:ilvl w:val="0"/>
          <w:numId w:val="6"/>
        </w:numPr>
        <w:rPr>
          <w:rFonts w:ascii="Arial" w:hAnsi="Arial" w:cs="Arial"/>
          <w:sz w:val="24"/>
          <w:szCs w:val="24"/>
        </w:rPr>
      </w:pPr>
      <w:r>
        <w:rPr>
          <w:rFonts w:ascii="Arial" w:hAnsi="Arial" w:cs="Arial"/>
          <w:sz w:val="24"/>
          <w:szCs w:val="24"/>
        </w:rPr>
        <w:t>Dean of Students Office (FAQ’s – frequently asked questions)</w:t>
      </w:r>
    </w:p>
    <w:p w:rsidR="00C52B47" w:rsidRPr="00C52B47" w:rsidRDefault="00C52B47" w:rsidP="00C52B47">
      <w:pPr>
        <w:pStyle w:val="ListParagraph"/>
        <w:rPr>
          <w:rFonts w:ascii="Arial" w:hAnsi="Arial" w:cs="Arial"/>
          <w:sz w:val="24"/>
          <w:szCs w:val="24"/>
        </w:rPr>
      </w:pPr>
    </w:p>
    <w:p w:rsidR="007F6E25" w:rsidRDefault="007F6E25" w:rsidP="007F6E25">
      <w:pPr>
        <w:pStyle w:val="ListParagraph"/>
        <w:ind w:left="1440"/>
        <w:rPr>
          <w:rFonts w:ascii="Arial" w:hAnsi="Arial" w:cs="Arial"/>
          <w:sz w:val="24"/>
          <w:szCs w:val="24"/>
        </w:rPr>
      </w:pPr>
    </w:p>
    <w:p w:rsidR="00E21BCE" w:rsidRDefault="007F6E25" w:rsidP="00302DBB">
      <w:pPr>
        <w:pStyle w:val="ListParagraph"/>
        <w:numPr>
          <w:ilvl w:val="0"/>
          <w:numId w:val="4"/>
        </w:numPr>
        <w:rPr>
          <w:rFonts w:ascii="Arial" w:hAnsi="Arial" w:cs="Arial"/>
          <w:sz w:val="24"/>
          <w:szCs w:val="24"/>
        </w:rPr>
      </w:pPr>
      <w:r>
        <w:rPr>
          <w:rFonts w:ascii="Arial" w:hAnsi="Arial" w:cs="Arial"/>
          <w:sz w:val="24"/>
          <w:szCs w:val="24"/>
        </w:rPr>
        <w:t>Additional Resources……………………………………………………</w:t>
      </w:r>
      <w:r w:rsidR="005E71B6">
        <w:rPr>
          <w:rFonts w:ascii="Arial" w:hAnsi="Arial" w:cs="Arial"/>
          <w:sz w:val="24"/>
          <w:szCs w:val="24"/>
        </w:rPr>
        <w:t>.pg.10,</w:t>
      </w:r>
      <w:r w:rsidR="00A10997">
        <w:rPr>
          <w:rFonts w:ascii="Arial" w:hAnsi="Arial" w:cs="Arial"/>
          <w:sz w:val="24"/>
          <w:szCs w:val="24"/>
        </w:rPr>
        <w:t>11</w:t>
      </w:r>
      <w:r w:rsidR="005E71B6">
        <w:rPr>
          <w:rFonts w:ascii="Arial" w:hAnsi="Arial" w:cs="Arial"/>
          <w:sz w:val="24"/>
          <w:szCs w:val="24"/>
        </w:rPr>
        <w:t>-12</w:t>
      </w:r>
    </w:p>
    <w:p w:rsidR="00CB1D56" w:rsidRDefault="00CB1D56" w:rsidP="00CB1D56">
      <w:pPr>
        <w:pStyle w:val="ListParagraph"/>
        <w:rPr>
          <w:rFonts w:ascii="Arial" w:hAnsi="Arial" w:cs="Arial"/>
          <w:sz w:val="24"/>
          <w:szCs w:val="24"/>
        </w:rPr>
      </w:pPr>
    </w:p>
    <w:p w:rsidR="00B37F30" w:rsidRDefault="00B37F30" w:rsidP="00B37F30">
      <w:pPr>
        <w:pStyle w:val="ListParagraph"/>
        <w:rPr>
          <w:rFonts w:ascii="Arial" w:hAnsi="Arial" w:cs="Arial"/>
          <w:sz w:val="24"/>
          <w:szCs w:val="24"/>
        </w:rPr>
      </w:pPr>
    </w:p>
    <w:p w:rsidR="00B37F30" w:rsidRDefault="00B37F30" w:rsidP="00B37F30">
      <w:pPr>
        <w:rPr>
          <w:rFonts w:ascii="Arial" w:hAnsi="Arial" w:cs="Arial"/>
          <w:sz w:val="24"/>
          <w:szCs w:val="24"/>
        </w:rPr>
      </w:pPr>
    </w:p>
    <w:p w:rsidR="00A10997" w:rsidRDefault="00A10997" w:rsidP="00B37F30">
      <w:pPr>
        <w:rPr>
          <w:rFonts w:ascii="Arial" w:hAnsi="Arial" w:cs="Arial"/>
          <w:sz w:val="24"/>
          <w:szCs w:val="24"/>
        </w:rPr>
      </w:pPr>
    </w:p>
    <w:p w:rsidR="00B65C1A" w:rsidRDefault="00B65C1A" w:rsidP="00854C3C">
      <w:pPr>
        <w:pBdr>
          <w:bottom w:val="single" w:sz="12" w:space="1" w:color="auto"/>
        </w:pBdr>
        <w:spacing w:after="0"/>
        <w:rPr>
          <w:rFonts w:ascii="Arial" w:eastAsiaTheme="minorEastAsia" w:hAnsi="Arial" w:cs="Arial"/>
          <w:b/>
          <w:color w:val="FF0000"/>
          <w:sz w:val="24"/>
          <w:szCs w:val="24"/>
        </w:rPr>
      </w:pPr>
    </w:p>
    <w:p w:rsidR="00854C3C" w:rsidRDefault="00854C3C" w:rsidP="00854C3C">
      <w:pPr>
        <w:pBdr>
          <w:bottom w:val="single" w:sz="12" w:space="1" w:color="auto"/>
        </w:pBdr>
        <w:spacing w:after="0"/>
        <w:rPr>
          <w:rFonts w:ascii="Arial" w:eastAsiaTheme="minorEastAsia" w:hAnsi="Arial" w:cs="Arial"/>
          <w:b/>
          <w:color w:val="FF0000"/>
          <w:sz w:val="24"/>
          <w:szCs w:val="24"/>
        </w:rPr>
      </w:pPr>
      <w:r>
        <w:rPr>
          <w:rFonts w:ascii="Arial" w:eastAsiaTheme="minorEastAsia" w:hAnsi="Arial" w:cs="Arial"/>
          <w:b/>
          <w:color w:val="FF0000"/>
          <w:sz w:val="24"/>
          <w:szCs w:val="24"/>
        </w:rPr>
        <w:t>Housing</w:t>
      </w:r>
    </w:p>
    <w:p w:rsidR="00854C3C" w:rsidRDefault="00854C3C" w:rsidP="00854C3C">
      <w:pPr>
        <w:spacing w:after="0"/>
        <w:rPr>
          <w:rFonts w:ascii="Arial" w:eastAsiaTheme="minorEastAsia" w:hAnsi="Arial" w:cs="Arial"/>
          <w:b/>
          <w:sz w:val="24"/>
          <w:szCs w:val="24"/>
        </w:rPr>
      </w:pPr>
    </w:p>
    <w:p w:rsidR="00854C3C" w:rsidRDefault="00854C3C" w:rsidP="00854C3C">
      <w:pPr>
        <w:spacing w:after="0"/>
        <w:rPr>
          <w:rFonts w:ascii="Arial" w:eastAsiaTheme="minorEastAsia" w:hAnsi="Arial" w:cs="Arial"/>
          <w:sz w:val="24"/>
          <w:szCs w:val="24"/>
        </w:rPr>
      </w:pPr>
      <w:r>
        <w:rPr>
          <w:rFonts w:ascii="Arial" w:eastAsiaTheme="minorEastAsia" w:hAnsi="Arial" w:cs="Arial"/>
          <w:sz w:val="24"/>
          <w:szCs w:val="24"/>
        </w:rPr>
        <w:t>When you are on a quest for housing in the Baton Rouge</w:t>
      </w:r>
      <w:r w:rsidR="00C9690F">
        <w:rPr>
          <w:rFonts w:ascii="Arial" w:eastAsiaTheme="minorEastAsia" w:hAnsi="Arial" w:cs="Arial"/>
          <w:sz w:val="24"/>
          <w:szCs w:val="24"/>
        </w:rPr>
        <w:t xml:space="preserve"> </w:t>
      </w:r>
      <w:r>
        <w:rPr>
          <w:rFonts w:ascii="Arial" w:eastAsiaTheme="minorEastAsia" w:hAnsi="Arial" w:cs="Arial"/>
          <w:sz w:val="24"/>
          <w:szCs w:val="24"/>
        </w:rPr>
        <w:t>area, there are many options to choose.  Rates and ameniti</w:t>
      </w:r>
      <w:r w:rsidR="00823822">
        <w:rPr>
          <w:rFonts w:ascii="Arial" w:eastAsiaTheme="minorEastAsia" w:hAnsi="Arial" w:cs="Arial"/>
          <w:sz w:val="24"/>
          <w:szCs w:val="24"/>
        </w:rPr>
        <w:t xml:space="preserve">es may vary, but there are existing accommodations </w:t>
      </w:r>
      <w:r w:rsidR="00C9690F">
        <w:rPr>
          <w:rFonts w:ascii="Arial" w:eastAsiaTheme="minorEastAsia" w:hAnsi="Arial" w:cs="Arial"/>
          <w:sz w:val="24"/>
          <w:szCs w:val="24"/>
        </w:rPr>
        <w:t>to meet your needs.</w:t>
      </w:r>
      <w:r w:rsidR="008963C4">
        <w:rPr>
          <w:rFonts w:ascii="Arial" w:eastAsiaTheme="minorEastAsia" w:hAnsi="Arial" w:cs="Arial"/>
          <w:sz w:val="24"/>
          <w:szCs w:val="24"/>
        </w:rPr>
        <w:t xml:space="preserve">  Below you will find a listing of companies that manage</w:t>
      </w:r>
      <w:r w:rsidR="000D4346">
        <w:rPr>
          <w:rFonts w:ascii="Arial" w:eastAsiaTheme="minorEastAsia" w:hAnsi="Arial" w:cs="Arial"/>
          <w:sz w:val="24"/>
          <w:szCs w:val="24"/>
        </w:rPr>
        <w:t xml:space="preserve"> different</w:t>
      </w:r>
      <w:r w:rsidR="008963C4">
        <w:rPr>
          <w:rFonts w:ascii="Arial" w:eastAsiaTheme="minorEastAsia" w:hAnsi="Arial" w:cs="Arial"/>
          <w:sz w:val="24"/>
          <w:szCs w:val="24"/>
        </w:rPr>
        <w:t xml:space="preserve"> properties.</w:t>
      </w:r>
    </w:p>
    <w:p w:rsidR="000D4346" w:rsidRDefault="000D4346" w:rsidP="00854C3C">
      <w:pPr>
        <w:spacing w:after="0"/>
        <w:rPr>
          <w:rFonts w:ascii="Arial" w:eastAsiaTheme="minorEastAsia" w:hAnsi="Arial" w:cs="Arial"/>
          <w:sz w:val="24"/>
          <w:szCs w:val="24"/>
        </w:rPr>
      </w:pPr>
    </w:p>
    <w:p w:rsidR="000D4346" w:rsidRDefault="000D4346" w:rsidP="00854C3C">
      <w:pPr>
        <w:spacing w:after="0"/>
        <w:rPr>
          <w:rFonts w:ascii="Arial" w:eastAsiaTheme="minorEastAsia" w:hAnsi="Arial" w:cs="Arial"/>
          <w:sz w:val="24"/>
          <w:szCs w:val="24"/>
        </w:rPr>
      </w:pPr>
    </w:p>
    <w:p w:rsidR="008963C4" w:rsidRDefault="008963C4" w:rsidP="008963C4">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Patrician Management</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8027 Jefferson Hwy.</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Baton Rouge, La  70809</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Telephone: </w:t>
      </w:r>
      <w:r w:rsidRPr="008963C4">
        <w:rPr>
          <w:rFonts w:ascii="Arial" w:eastAsiaTheme="minorEastAsia" w:hAnsi="Arial" w:cs="Arial"/>
          <w:sz w:val="24"/>
          <w:szCs w:val="24"/>
        </w:rPr>
        <w:t>(225) 273- 6000</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Website: patricianmanagement.com</w:t>
      </w:r>
    </w:p>
    <w:p w:rsidR="008963C4" w:rsidRDefault="008963C4" w:rsidP="008963C4">
      <w:pPr>
        <w:spacing w:after="0"/>
        <w:rPr>
          <w:rFonts w:ascii="Arial" w:eastAsiaTheme="minorEastAsia" w:hAnsi="Arial" w:cs="Arial"/>
          <w:sz w:val="24"/>
          <w:szCs w:val="24"/>
        </w:rPr>
      </w:pPr>
      <w:r>
        <w:rPr>
          <w:rFonts w:ascii="Arial" w:eastAsiaTheme="minorEastAsia" w:hAnsi="Arial" w:cs="Arial"/>
          <w:sz w:val="24"/>
          <w:szCs w:val="24"/>
        </w:rPr>
        <w:tab/>
        <w:t>Properties: Manages 9 apartment properties and other housing accommodations</w:t>
      </w:r>
    </w:p>
    <w:p w:rsidR="008963C4" w:rsidRDefault="008963C4" w:rsidP="008963C4">
      <w:pPr>
        <w:spacing w:after="0"/>
        <w:rPr>
          <w:rFonts w:ascii="Arial" w:eastAsiaTheme="minorEastAsia" w:hAnsi="Arial" w:cs="Arial"/>
          <w:sz w:val="24"/>
          <w:szCs w:val="24"/>
        </w:rPr>
      </w:pPr>
    </w:p>
    <w:p w:rsidR="008963C4" w:rsidRDefault="008963C4" w:rsidP="008963C4">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A. C. Lewis Management</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7982 Brandon Drive</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Baton Rouge, La  70809</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Telephone: (225) 923-3771</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Website: aclewismanagement.com</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Properties: Manages 5 apartment properties and other housing accommodations</w:t>
      </w:r>
    </w:p>
    <w:p w:rsidR="008963C4" w:rsidRDefault="008963C4" w:rsidP="008963C4">
      <w:pPr>
        <w:pStyle w:val="ListParagraph"/>
        <w:spacing w:after="0"/>
        <w:rPr>
          <w:rFonts w:ascii="Arial" w:eastAsiaTheme="minorEastAsia" w:hAnsi="Arial" w:cs="Arial"/>
          <w:sz w:val="24"/>
          <w:szCs w:val="24"/>
        </w:rPr>
      </w:pPr>
    </w:p>
    <w:p w:rsidR="008963C4" w:rsidRDefault="008963C4" w:rsidP="008963C4">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Latter &amp; Blum Property Management</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Website: latterblumpm.com</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Properties: Manages several apartment properties and other housing accommodations</w:t>
      </w:r>
    </w:p>
    <w:p w:rsidR="008963C4" w:rsidRDefault="008963C4" w:rsidP="008963C4">
      <w:pPr>
        <w:pStyle w:val="ListParagraph"/>
        <w:spacing w:after="0"/>
        <w:rPr>
          <w:rFonts w:ascii="Arial" w:eastAsiaTheme="minorEastAsia" w:hAnsi="Arial" w:cs="Arial"/>
          <w:sz w:val="24"/>
          <w:szCs w:val="24"/>
        </w:rPr>
      </w:pPr>
    </w:p>
    <w:p w:rsidR="008963C4" w:rsidRDefault="008963C4" w:rsidP="008963C4">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Apartment Finder</w:t>
      </w:r>
    </w:p>
    <w:p w:rsidR="008963C4" w:rsidRDefault="008963C4"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Website: apartmentfinder.com</w:t>
      </w:r>
    </w:p>
    <w:p w:rsidR="008963C4" w:rsidRPr="008963C4" w:rsidRDefault="000D4346" w:rsidP="008963C4">
      <w:pPr>
        <w:pStyle w:val="ListParagraph"/>
        <w:spacing w:after="0"/>
        <w:rPr>
          <w:rFonts w:ascii="Arial" w:eastAsiaTheme="minorEastAsia" w:hAnsi="Arial" w:cs="Arial"/>
          <w:sz w:val="24"/>
          <w:szCs w:val="24"/>
        </w:rPr>
      </w:pPr>
      <w:r>
        <w:rPr>
          <w:rFonts w:ascii="Arial" w:eastAsiaTheme="minorEastAsia" w:hAnsi="Arial" w:cs="Arial"/>
          <w:sz w:val="24"/>
          <w:szCs w:val="24"/>
        </w:rPr>
        <w:t>Properties: Apartment finder has a listing of all apartment properties in Greater Baton Rouge, Denham Springs, Gonzales, Hammond, and Zachary - Louisiana</w:t>
      </w:r>
    </w:p>
    <w:p w:rsidR="008963C4" w:rsidRDefault="008963C4" w:rsidP="008963C4">
      <w:pPr>
        <w:pStyle w:val="ListParagraph"/>
        <w:spacing w:after="0"/>
        <w:rPr>
          <w:rFonts w:ascii="Arial" w:eastAsiaTheme="minorEastAsia" w:hAnsi="Arial" w:cs="Arial"/>
          <w:sz w:val="24"/>
          <w:szCs w:val="24"/>
        </w:rPr>
      </w:pPr>
    </w:p>
    <w:p w:rsidR="008963C4" w:rsidRPr="008963C4" w:rsidRDefault="008963C4" w:rsidP="008963C4">
      <w:pPr>
        <w:pStyle w:val="ListParagraph"/>
        <w:spacing w:after="0"/>
        <w:rPr>
          <w:rFonts w:ascii="Arial" w:eastAsiaTheme="minorEastAsia" w:hAnsi="Arial" w:cs="Arial"/>
          <w:sz w:val="24"/>
          <w:szCs w:val="24"/>
        </w:rPr>
      </w:pPr>
    </w:p>
    <w:p w:rsidR="008963C4" w:rsidRPr="008963C4" w:rsidRDefault="008963C4" w:rsidP="008963C4">
      <w:pPr>
        <w:pStyle w:val="ListParagraph"/>
        <w:spacing w:after="0"/>
        <w:rPr>
          <w:rFonts w:ascii="Arial" w:eastAsiaTheme="minorEastAsia" w:hAnsi="Arial" w:cs="Arial"/>
          <w:sz w:val="24"/>
          <w:szCs w:val="24"/>
        </w:rPr>
      </w:pPr>
    </w:p>
    <w:p w:rsidR="00823822" w:rsidRDefault="00823822" w:rsidP="00854C3C">
      <w:pPr>
        <w:spacing w:after="0"/>
        <w:rPr>
          <w:rFonts w:ascii="Arial" w:eastAsiaTheme="minorEastAsia" w:hAnsi="Arial" w:cs="Arial"/>
          <w:sz w:val="24"/>
          <w:szCs w:val="24"/>
        </w:rPr>
      </w:pPr>
    </w:p>
    <w:p w:rsidR="00823822" w:rsidRDefault="00823822" w:rsidP="00854C3C">
      <w:pPr>
        <w:spacing w:after="0"/>
        <w:rPr>
          <w:rFonts w:ascii="Arial" w:eastAsiaTheme="minorEastAsia" w:hAnsi="Arial" w:cs="Arial"/>
          <w:sz w:val="24"/>
          <w:szCs w:val="24"/>
        </w:rPr>
      </w:pPr>
    </w:p>
    <w:p w:rsidR="00823822" w:rsidRDefault="00823822" w:rsidP="00854C3C">
      <w:pPr>
        <w:spacing w:after="0"/>
        <w:rPr>
          <w:rFonts w:ascii="Arial" w:eastAsiaTheme="minorEastAsia" w:hAnsi="Arial" w:cs="Arial"/>
          <w:sz w:val="24"/>
          <w:szCs w:val="24"/>
        </w:rPr>
      </w:pPr>
    </w:p>
    <w:p w:rsidR="00823822" w:rsidRDefault="00823822" w:rsidP="00854C3C">
      <w:pPr>
        <w:spacing w:after="0"/>
        <w:rPr>
          <w:rFonts w:ascii="Arial" w:eastAsiaTheme="minorEastAsia" w:hAnsi="Arial" w:cs="Arial"/>
          <w:sz w:val="24"/>
          <w:szCs w:val="24"/>
        </w:rPr>
      </w:pPr>
    </w:p>
    <w:p w:rsidR="00C9690F" w:rsidRDefault="00C9690F" w:rsidP="00854C3C">
      <w:pPr>
        <w:spacing w:after="0"/>
        <w:rPr>
          <w:rFonts w:ascii="Arial" w:eastAsiaTheme="minorEastAsia" w:hAnsi="Arial" w:cs="Arial"/>
          <w:sz w:val="24"/>
          <w:szCs w:val="24"/>
        </w:rPr>
      </w:pPr>
    </w:p>
    <w:p w:rsidR="00B65C1A" w:rsidRDefault="00B65C1A" w:rsidP="00854C3C">
      <w:pPr>
        <w:spacing w:after="0"/>
        <w:rPr>
          <w:rFonts w:ascii="Arial" w:eastAsiaTheme="minorEastAsia" w:hAnsi="Arial" w:cs="Arial"/>
          <w:sz w:val="24"/>
          <w:szCs w:val="24"/>
        </w:rPr>
      </w:pPr>
    </w:p>
    <w:p w:rsidR="00C9690F" w:rsidRDefault="00C9690F" w:rsidP="00854C3C">
      <w:pPr>
        <w:spacing w:after="0"/>
        <w:rPr>
          <w:rFonts w:ascii="Arial" w:eastAsiaTheme="minorEastAsia" w:hAnsi="Arial" w:cs="Arial"/>
          <w:sz w:val="24"/>
          <w:szCs w:val="24"/>
        </w:rPr>
      </w:pPr>
    </w:p>
    <w:p w:rsidR="00C9690F" w:rsidRDefault="00C9690F" w:rsidP="00854C3C">
      <w:pPr>
        <w:spacing w:after="0"/>
        <w:rPr>
          <w:rFonts w:ascii="Arial" w:eastAsiaTheme="minorEastAsia" w:hAnsi="Arial" w:cs="Arial"/>
          <w:sz w:val="24"/>
          <w:szCs w:val="24"/>
        </w:rPr>
      </w:pPr>
    </w:p>
    <w:p w:rsidR="00C9690F" w:rsidRDefault="00C9690F" w:rsidP="00854C3C">
      <w:pPr>
        <w:spacing w:after="0"/>
        <w:rPr>
          <w:rFonts w:ascii="Arial" w:eastAsiaTheme="minorEastAsia" w:hAnsi="Arial" w:cs="Arial"/>
          <w:sz w:val="24"/>
          <w:szCs w:val="24"/>
        </w:rPr>
      </w:pPr>
    </w:p>
    <w:p w:rsidR="000D4346" w:rsidRDefault="000D4346" w:rsidP="00854C3C">
      <w:pPr>
        <w:pBdr>
          <w:bottom w:val="single" w:sz="12" w:space="1" w:color="auto"/>
        </w:pBdr>
        <w:spacing w:after="0"/>
        <w:rPr>
          <w:rFonts w:ascii="Arial" w:eastAsiaTheme="minorEastAsia" w:hAnsi="Arial" w:cs="Arial"/>
          <w:b/>
          <w:color w:val="FF0000"/>
          <w:sz w:val="24"/>
          <w:szCs w:val="24"/>
        </w:rPr>
      </w:pPr>
      <w:r>
        <w:rPr>
          <w:rFonts w:ascii="Arial" w:eastAsiaTheme="minorEastAsia" w:hAnsi="Arial" w:cs="Arial"/>
          <w:b/>
          <w:color w:val="FF0000"/>
          <w:sz w:val="24"/>
          <w:szCs w:val="24"/>
        </w:rPr>
        <w:t>Mental Health</w:t>
      </w:r>
    </w:p>
    <w:p w:rsidR="000D4346" w:rsidRDefault="000D4346" w:rsidP="00854C3C">
      <w:pPr>
        <w:spacing w:after="0"/>
        <w:rPr>
          <w:rFonts w:ascii="Arial" w:eastAsiaTheme="minorEastAsia" w:hAnsi="Arial" w:cs="Arial"/>
          <w:b/>
          <w:sz w:val="24"/>
          <w:szCs w:val="24"/>
        </w:rPr>
      </w:pPr>
    </w:p>
    <w:p w:rsidR="000D4346" w:rsidRDefault="000D4346" w:rsidP="00854C3C">
      <w:pPr>
        <w:spacing w:after="0"/>
        <w:rPr>
          <w:rFonts w:ascii="Arial" w:eastAsiaTheme="minorEastAsia" w:hAnsi="Arial" w:cs="Arial"/>
          <w:sz w:val="24"/>
          <w:szCs w:val="24"/>
        </w:rPr>
      </w:pPr>
      <w:r>
        <w:rPr>
          <w:rFonts w:ascii="Arial" w:eastAsiaTheme="minorEastAsia" w:hAnsi="Arial" w:cs="Arial"/>
          <w:sz w:val="24"/>
          <w:szCs w:val="24"/>
        </w:rPr>
        <w:t>Recovering from the emotional im</w:t>
      </w:r>
      <w:r w:rsidR="00AB4E2E">
        <w:rPr>
          <w:rFonts w:ascii="Arial" w:eastAsiaTheme="minorEastAsia" w:hAnsi="Arial" w:cs="Arial"/>
          <w:sz w:val="24"/>
          <w:szCs w:val="24"/>
        </w:rPr>
        <w:t xml:space="preserve">pact of an unexpected or expected situation can place you a position of hopelessness. You can’t take away the feeling of shock after such an experience, but you can reduce the feeling that everything is out of control.  </w:t>
      </w:r>
    </w:p>
    <w:p w:rsidR="00AB4E2E" w:rsidRDefault="00AB4E2E" w:rsidP="00854C3C">
      <w:pPr>
        <w:spacing w:after="0"/>
        <w:rPr>
          <w:rFonts w:ascii="Arial" w:eastAsiaTheme="minorEastAsia" w:hAnsi="Arial" w:cs="Arial"/>
          <w:sz w:val="24"/>
          <w:szCs w:val="24"/>
        </w:rPr>
      </w:pPr>
    </w:p>
    <w:p w:rsidR="00AB4E2E" w:rsidRDefault="004A2E2E" w:rsidP="00854C3C">
      <w:pPr>
        <w:spacing w:after="0"/>
        <w:rPr>
          <w:rFonts w:ascii="Arial" w:eastAsiaTheme="minorEastAsia" w:hAnsi="Arial" w:cs="Arial"/>
          <w:b/>
          <w:color w:val="FF0000"/>
          <w:sz w:val="24"/>
          <w:szCs w:val="24"/>
        </w:rPr>
      </w:pPr>
      <w:r w:rsidRPr="004A2E2E">
        <w:rPr>
          <w:rFonts w:ascii="Arial" w:eastAsiaTheme="minorEastAsia" w:hAnsi="Arial" w:cs="Arial"/>
          <w:b/>
          <w:color w:val="FF0000"/>
          <w:sz w:val="24"/>
          <w:szCs w:val="24"/>
        </w:rPr>
        <w:t>Emotional i</w:t>
      </w:r>
      <w:r w:rsidR="00AB4E2E" w:rsidRPr="004A2E2E">
        <w:rPr>
          <w:rFonts w:ascii="Arial" w:eastAsiaTheme="minorEastAsia" w:hAnsi="Arial" w:cs="Arial"/>
          <w:b/>
          <w:color w:val="FF0000"/>
          <w:sz w:val="24"/>
          <w:szCs w:val="24"/>
        </w:rPr>
        <w:t>mpact</w:t>
      </w:r>
      <w:r w:rsidRPr="004A2E2E">
        <w:rPr>
          <w:rFonts w:ascii="Arial" w:eastAsiaTheme="minorEastAsia" w:hAnsi="Arial" w:cs="Arial"/>
          <w:b/>
          <w:color w:val="FF0000"/>
          <w:sz w:val="24"/>
          <w:szCs w:val="24"/>
        </w:rPr>
        <w:t>s</w:t>
      </w:r>
      <w:r w:rsidR="00AB4E2E" w:rsidRPr="004A2E2E">
        <w:rPr>
          <w:rFonts w:ascii="Arial" w:eastAsiaTheme="minorEastAsia" w:hAnsi="Arial" w:cs="Arial"/>
          <w:b/>
          <w:color w:val="FF0000"/>
          <w:sz w:val="24"/>
          <w:szCs w:val="24"/>
        </w:rPr>
        <w:t xml:space="preserve"> may cause emotional responses</w:t>
      </w:r>
      <w:r w:rsidRPr="004A2E2E">
        <w:rPr>
          <w:rFonts w:ascii="Arial" w:eastAsiaTheme="minorEastAsia" w:hAnsi="Arial" w:cs="Arial"/>
          <w:b/>
          <w:color w:val="FF0000"/>
          <w:sz w:val="24"/>
          <w:szCs w:val="24"/>
        </w:rPr>
        <w:t>. Normal responses include:</w:t>
      </w:r>
    </w:p>
    <w:p w:rsidR="004A2E2E" w:rsidRPr="004A2E2E" w:rsidRDefault="004A2E2E" w:rsidP="00854C3C">
      <w:pPr>
        <w:spacing w:after="0"/>
        <w:rPr>
          <w:rFonts w:ascii="Arial" w:eastAsiaTheme="minorEastAsia" w:hAnsi="Arial" w:cs="Arial"/>
          <w:b/>
          <w:sz w:val="24"/>
          <w:szCs w:val="24"/>
        </w:rPr>
      </w:pPr>
      <w:r>
        <w:rPr>
          <w:rFonts w:ascii="Arial" w:eastAsiaTheme="minorEastAsia" w:hAnsi="Arial" w:cs="Arial"/>
          <w:b/>
          <w:sz w:val="24"/>
          <w:szCs w:val="24"/>
        </w:rPr>
        <w:t>……………………………………………………………………………………………………</w:t>
      </w:r>
    </w:p>
    <w:p w:rsidR="004A2E2E" w:rsidRDefault="004A2E2E" w:rsidP="004A2E2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Numbness, apathy or depression</w:t>
      </w:r>
    </w:p>
    <w:p w:rsidR="004A2E2E" w:rsidRDefault="004A2E2E" w:rsidP="004A2E2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Difficulty concentrating or making decisions</w:t>
      </w:r>
    </w:p>
    <w:p w:rsidR="004A2E2E" w:rsidRDefault="004A2E2E" w:rsidP="004A2E2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Anxiety, restlessness, irritability or fear</w:t>
      </w:r>
    </w:p>
    <w:p w:rsidR="004A2E2E" w:rsidRDefault="004A2E2E" w:rsidP="004A2E2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Sleep disturbance</w:t>
      </w:r>
    </w:p>
    <w:p w:rsidR="004A2E2E" w:rsidRPr="004A2E2E" w:rsidRDefault="004A2E2E" w:rsidP="004A2E2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Fatigue</w:t>
      </w:r>
    </w:p>
    <w:p w:rsidR="004A2E2E" w:rsidRDefault="004A2E2E" w:rsidP="00854C3C">
      <w:pPr>
        <w:spacing w:after="0"/>
        <w:rPr>
          <w:rFonts w:ascii="Arial" w:eastAsiaTheme="minorEastAsia" w:hAnsi="Arial" w:cs="Arial"/>
          <w:sz w:val="24"/>
          <w:szCs w:val="24"/>
        </w:rPr>
      </w:pPr>
    </w:p>
    <w:p w:rsidR="004A2E2E" w:rsidRDefault="004A2E2E" w:rsidP="00854C3C">
      <w:pPr>
        <w:spacing w:after="0"/>
        <w:rPr>
          <w:rFonts w:ascii="Arial" w:eastAsiaTheme="minorEastAsia" w:hAnsi="Arial" w:cs="Arial"/>
          <w:b/>
          <w:color w:val="FF0000"/>
          <w:sz w:val="24"/>
          <w:szCs w:val="24"/>
        </w:rPr>
      </w:pPr>
      <w:r>
        <w:rPr>
          <w:rFonts w:ascii="Arial" w:eastAsiaTheme="minorEastAsia" w:hAnsi="Arial" w:cs="Arial"/>
          <w:b/>
          <w:color w:val="FF0000"/>
          <w:sz w:val="24"/>
          <w:szCs w:val="24"/>
        </w:rPr>
        <w:t>Mental health survival tips</w:t>
      </w:r>
    </w:p>
    <w:p w:rsidR="004A2E2E" w:rsidRDefault="004A2E2E" w:rsidP="00854C3C">
      <w:pPr>
        <w:spacing w:after="0"/>
        <w:rPr>
          <w:rFonts w:ascii="Arial" w:eastAsiaTheme="minorEastAsia" w:hAnsi="Arial" w:cs="Arial"/>
          <w:b/>
          <w:sz w:val="24"/>
          <w:szCs w:val="24"/>
        </w:rPr>
      </w:pPr>
      <w:r>
        <w:rPr>
          <w:rFonts w:ascii="Arial" w:eastAsiaTheme="minorEastAsia" w:hAnsi="Arial" w:cs="Arial"/>
          <w:b/>
          <w:sz w:val="24"/>
          <w:szCs w:val="24"/>
        </w:rPr>
        <w:t>……………………………………………………………………………………………………</w:t>
      </w:r>
    </w:p>
    <w:p w:rsidR="004A2E2E" w:rsidRDefault="004A2E2E" w:rsidP="00854C3C">
      <w:pPr>
        <w:spacing w:after="0"/>
        <w:rPr>
          <w:rFonts w:ascii="Arial" w:eastAsiaTheme="minorEastAsia" w:hAnsi="Arial" w:cs="Arial"/>
          <w:b/>
          <w:sz w:val="24"/>
          <w:szCs w:val="24"/>
        </w:rPr>
      </w:pPr>
    </w:p>
    <w:p w:rsidR="004A2E2E" w:rsidRPr="004A2E2E" w:rsidRDefault="004A2E2E" w:rsidP="004A2E2E">
      <w:pPr>
        <w:pStyle w:val="ListParagraph"/>
        <w:numPr>
          <w:ilvl w:val="0"/>
          <w:numId w:val="4"/>
        </w:numPr>
        <w:spacing w:after="0"/>
        <w:rPr>
          <w:rFonts w:ascii="Arial" w:eastAsiaTheme="minorEastAsia" w:hAnsi="Arial" w:cs="Arial"/>
          <w:b/>
          <w:sz w:val="24"/>
          <w:szCs w:val="24"/>
        </w:rPr>
      </w:pPr>
      <w:r>
        <w:rPr>
          <w:rFonts w:ascii="Arial" w:eastAsiaTheme="minorEastAsia" w:hAnsi="Arial" w:cs="Arial"/>
          <w:sz w:val="24"/>
          <w:szCs w:val="24"/>
        </w:rPr>
        <w:t>Stay calm and assured</w:t>
      </w:r>
    </w:p>
    <w:p w:rsidR="004A2E2E" w:rsidRPr="004A2E2E" w:rsidRDefault="004A2E2E" w:rsidP="004A2E2E">
      <w:pPr>
        <w:pStyle w:val="ListParagraph"/>
        <w:numPr>
          <w:ilvl w:val="0"/>
          <w:numId w:val="4"/>
        </w:numPr>
        <w:spacing w:after="0"/>
        <w:rPr>
          <w:rFonts w:ascii="Arial" w:eastAsiaTheme="minorEastAsia" w:hAnsi="Arial" w:cs="Arial"/>
          <w:b/>
          <w:sz w:val="24"/>
          <w:szCs w:val="24"/>
        </w:rPr>
      </w:pPr>
      <w:r>
        <w:rPr>
          <w:rFonts w:ascii="Arial" w:eastAsiaTheme="minorEastAsia" w:hAnsi="Arial" w:cs="Arial"/>
          <w:sz w:val="24"/>
          <w:szCs w:val="24"/>
        </w:rPr>
        <w:t>Don’t stay by yourself if you can avoid it</w:t>
      </w:r>
    </w:p>
    <w:p w:rsidR="004A2E2E" w:rsidRPr="004A2E2E" w:rsidRDefault="004A2E2E" w:rsidP="004A2E2E">
      <w:pPr>
        <w:pStyle w:val="ListParagraph"/>
        <w:numPr>
          <w:ilvl w:val="0"/>
          <w:numId w:val="4"/>
        </w:numPr>
        <w:spacing w:after="0"/>
        <w:rPr>
          <w:rFonts w:ascii="Arial" w:eastAsiaTheme="minorEastAsia" w:hAnsi="Arial" w:cs="Arial"/>
          <w:b/>
          <w:sz w:val="24"/>
          <w:szCs w:val="24"/>
        </w:rPr>
      </w:pPr>
      <w:r>
        <w:rPr>
          <w:rFonts w:ascii="Arial" w:eastAsiaTheme="minorEastAsia" w:hAnsi="Arial" w:cs="Arial"/>
          <w:sz w:val="24"/>
          <w:szCs w:val="24"/>
        </w:rPr>
        <w:t>Accept help from others</w:t>
      </w:r>
    </w:p>
    <w:p w:rsidR="004A2E2E" w:rsidRPr="0053514E" w:rsidRDefault="004A2E2E" w:rsidP="004A2E2E">
      <w:pPr>
        <w:pStyle w:val="ListParagraph"/>
        <w:numPr>
          <w:ilvl w:val="0"/>
          <w:numId w:val="4"/>
        </w:numPr>
        <w:spacing w:after="0"/>
        <w:rPr>
          <w:rFonts w:ascii="Arial" w:eastAsiaTheme="minorEastAsia" w:hAnsi="Arial" w:cs="Arial"/>
          <w:b/>
          <w:sz w:val="24"/>
          <w:szCs w:val="24"/>
        </w:rPr>
      </w:pPr>
      <w:r>
        <w:rPr>
          <w:rFonts w:ascii="Arial" w:eastAsiaTheme="minorEastAsia" w:hAnsi="Arial" w:cs="Arial"/>
          <w:sz w:val="24"/>
          <w:szCs w:val="24"/>
        </w:rPr>
        <w:t>Talk about your feelings</w:t>
      </w:r>
    </w:p>
    <w:p w:rsidR="0053514E" w:rsidRDefault="0053514E" w:rsidP="0053514E">
      <w:pPr>
        <w:spacing w:after="0"/>
        <w:rPr>
          <w:rFonts w:ascii="Arial" w:eastAsiaTheme="minorEastAsia" w:hAnsi="Arial" w:cs="Arial"/>
          <w:b/>
          <w:sz w:val="24"/>
          <w:szCs w:val="24"/>
        </w:rPr>
      </w:pPr>
    </w:p>
    <w:p w:rsidR="0053514E" w:rsidRDefault="0053514E" w:rsidP="0053514E">
      <w:pPr>
        <w:spacing w:after="0"/>
        <w:rPr>
          <w:rFonts w:ascii="Arial" w:eastAsiaTheme="minorEastAsia" w:hAnsi="Arial" w:cs="Arial"/>
          <w:b/>
          <w:color w:val="FF0000"/>
          <w:sz w:val="24"/>
          <w:szCs w:val="24"/>
        </w:rPr>
      </w:pPr>
      <w:r>
        <w:rPr>
          <w:rFonts w:ascii="Arial" w:eastAsiaTheme="minorEastAsia" w:hAnsi="Arial" w:cs="Arial"/>
          <w:b/>
          <w:color w:val="FF0000"/>
          <w:sz w:val="24"/>
          <w:szCs w:val="24"/>
        </w:rPr>
        <w:t>For your long-term adjustment</w:t>
      </w:r>
    </w:p>
    <w:p w:rsidR="0053514E" w:rsidRDefault="0053514E" w:rsidP="0053514E">
      <w:pPr>
        <w:spacing w:after="0"/>
        <w:rPr>
          <w:rFonts w:ascii="Arial" w:eastAsiaTheme="minorEastAsia" w:hAnsi="Arial" w:cs="Arial"/>
          <w:b/>
          <w:sz w:val="24"/>
          <w:szCs w:val="24"/>
        </w:rPr>
      </w:pPr>
      <w:r>
        <w:rPr>
          <w:rFonts w:ascii="Arial" w:eastAsiaTheme="minorEastAsia" w:hAnsi="Arial" w:cs="Arial"/>
          <w:b/>
          <w:sz w:val="24"/>
          <w:szCs w:val="24"/>
        </w:rPr>
        <w:t>……………………………………………………………………………………………………</w:t>
      </w:r>
    </w:p>
    <w:p w:rsidR="0053514E" w:rsidRDefault="0053514E" w:rsidP="0053514E">
      <w:pPr>
        <w:spacing w:after="0"/>
        <w:rPr>
          <w:rFonts w:ascii="Arial" w:eastAsiaTheme="minorEastAsia" w:hAnsi="Arial" w:cs="Arial"/>
          <w:b/>
          <w:sz w:val="24"/>
          <w:szCs w:val="24"/>
        </w:rPr>
      </w:pPr>
    </w:p>
    <w:p w:rsidR="0053514E" w:rsidRDefault="0053514E" w:rsidP="0053514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 xml:space="preserve">Allow yourself to cry </w:t>
      </w:r>
    </w:p>
    <w:p w:rsidR="0053514E" w:rsidRDefault="0053514E" w:rsidP="0053514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 xml:space="preserve">Get some exercise </w:t>
      </w:r>
    </w:p>
    <w:p w:rsidR="0053514E" w:rsidRPr="0053514E" w:rsidRDefault="0053514E" w:rsidP="0053514E">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 xml:space="preserve">Seek counseling if you continue to feel depressed, anxious or debilitated </w:t>
      </w:r>
    </w:p>
    <w:p w:rsidR="004A2E2E" w:rsidRDefault="004A2E2E" w:rsidP="004A2E2E">
      <w:pPr>
        <w:spacing w:after="0"/>
        <w:rPr>
          <w:rFonts w:ascii="Arial" w:eastAsiaTheme="minorEastAsia" w:hAnsi="Arial" w:cs="Arial"/>
          <w:b/>
          <w:sz w:val="24"/>
          <w:szCs w:val="24"/>
        </w:rPr>
      </w:pPr>
    </w:p>
    <w:p w:rsidR="004A2E2E" w:rsidRDefault="004A2E2E" w:rsidP="004A2E2E">
      <w:pPr>
        <w:spacing w:after="0"/>
        <w:rPr>
          <w:rFonts w:ascii="Arial" w:eastAsiaTheme="minorEastAsia" w:hAnsi="Arial" w:cs="Arial"/>
          <w:sz w:val="24"/>
          <w:szCs w:val="24"/>
        </w:rPr>
      </w:pPr>
      <w:r w:rsidRPr="004A2E2E">
        <w:rPr>
          <w:rFonts w:ascii="Arial" w:eastAsiaTheme="minorEastAsia" w:hAnsi="Arial" w:cs="Arial"/>
          <w:sz w:val="24"/>
          <w:szCs w:val="24"/>
        </w:rPr>
        <w:t xml:space="preserve">Once you and your family are in a safe place, collect yourselves and </w:t>
      </w:r>
      <w:r w:rsidR="003E7697">
        <w:rPr>
          <w:rFonts w:ascii="Arial" w:eastAsiaTheme="minorEastAsia" w:hAnsi="Arial" w:cs="Arial"/>
          <w:sz w:val="24"/>
          <w:szCs w:val="24"/>
        </w:rPr>
        <w:t xml:space="preserve">have discussions about your immediate needs.  </w:t>
      </w:r>
      <w:r w:rsidR="00AF236B">
        <w:rPr>
          <w:rFonts w:ascii="Arial" w:eastAsiaTheme="minorEastAsia" w:hAnsi="Arial" w:cs="Arial"/>
          <w:sz w:val="24"/>
          <w:szCs w:val="24"/>
        </w:rPr>
        <w:t xml:space="preserve">The following community and campus </w:t>
      </w:r>
      <w:r w:rsidR="00CB1D56">
        <w:rPr>
          <w:rFonts w:ascii="Arial" w:eastAsiaTheme="minorEastAsia" w:hAnsi="Arial" w:cs="Arial"/>
          <w:sz w:val="24"/>
          <w:szCs w:val="24"/>
        </w:rPr>
        <w:t>assist</w:t>
      </w:r>
      <w:r w:rsidR="00AF236B">
        <w:rPr>
          <w:rFonts w:ascii="Arial" w:eastAsiaTheme="minorEastAsia" w:hAnsi="Arial" w:cs="Arial"/>
          <w:sz w:val="24"/>
          <w:szCs w:val="24"/>
        </w:rPr>
        <w:t>ance is available</w:t>
      </w:r>
      <w:r w:rsidR="0053514E">
        <w:rPr>
          <w:rFonts w:ascii="Arial" w:eastAsiaTheme="minorEastAsia" w:hAnsi="Arial" w:cs="Arial"/>
          <w:sz w:val="24"/>
          <w:szCs w:val="24"/>
        </w:rPr>
        <w:t>:</w:t>
      </w:r>
    </w:p>
    <w:p w:rsidR="00CB1D56" w:rsidRDefault="00CB1D56" w:rsidP="00CB1D56">
      <w:pPr>
        <w:spacing w:after="0"/>
        <w:jc w:val="center"/>
        <w:rPr>
          <w:rFonts w:ascii="Arial" w:eastAsiaTheme="minorEastAsia" w:hAnsi="Arial" w:cs="Arial"/>
          <w:sz w:val="24"/>
          <w:szCs w:val="24"/>
        </w:rPr>
      </w:pPr>
      <w:r>
        <w:rPr>
          <w:rFonts w:ascii="Arial" w:eastAsiaTheme="minorEastAsia" w:hAnsi="Arial" w:cs="Arial"/>
          <w:sz w:val="24"/>
          <w:szCs w:val="24"/>
        </w:rPr>
        <w:t>Capital Area Human Service District</w:t>
      </w:r>
    </w:p>
    <w:p w:rsidR="00CB1D56" w:rsidRDefault="00CB1D56" w:rsidP="00CB1D56">
      <w:pPr>
        <w:spacing w:after="0"/>
        <w:jc w:val="center"/>
        <w:rPr>
          <w:rFonts w:ascii="Arial" w:eastAsiaTheme="minorEastAsia" w:hAnsi="Arial" w:cs="Arial"/>
          <w:sz w:val="24"/>
          <w:szCs w:val="24"/>
        </w:rPr>
      </w:pPr>
      <w:r>
        <w:rPr>
          <w:rFonts w:ascii="Arial" w:eastAsiaTheme="minorEastAsia" w:hAnsi="Arial" w:cs="Arial"/>
          <w:sz w:val="24"/>
          <w:szCs w:val="24"/>
        </w:rPr>
        <w:t>4615 Government Street</w:t>
      </w:r>
    </w:p>
    <w:p w:rsidR="00CB1D56" w:rsidRDefault="00CB1D56" w:rsidP="00CB1D56">
      <w:pPr>
        <w:spacing w:after="0"/>
        <w:jc w:val="center"/>
        <w:rPr>
          <w:rFonts w:ascii="Arial" w:eastAsiaTheme="minorEastAsia" w:hAnsi="Arial" w:cs="Arial"/>
          <w:sz w:val="24"/>
          <w:szCs w:val="24"/>
        </w:rPr>
      </w:pPr>
      <w:r>
        <w:rPr>
          <w:rFonts w:ascii="Arial" w:eastAsiaTheme="minorEastAsia" w:hAnsi="Arial" w:cs="Arial"/>
          <w:sz w:val="24"/>
          <w:szCs w:val="24"/>
        </w:rPr>
        <w:t>Baton Rouge, LA  70806</w:t>
      </w:r>
    </w:p>
    <w:p w:rsidR="00CB1D56" w:rsidRDefault="00CB1D56" w:rsidP="00CB1D56">
      <w:pPr>
        <w:spacing w:after="0"/>
        <w:jc w:val="center"/>
        <w:rPr>
          <w:rFonts w:ascii="Arial" w:eastAsiaTheme="minorEastAsia" w:hAnsi="Arial" w:cs="Arial"/>
          <w:sz w:val="24"/>
          <w:szCs w:val="24"/>
        </w:rPr>
      </w:pPr>
      <w:r>
        <w:rPr>
          <w:rFonts w:ascii="Arial" w:eastAsiaTheme="minorEastAsia" w:hAnsi="Arial" w:cs="Arial"/>
          <w:sz w:val="24"/>
          <w:szCs w:val="24"/>
        </w:rPr>
        <w:t>(225) 925-1906</w:t>
      </w:r>
    </w:p>
    <w:p w:rsidR="00AF236B" w:rsidRDefault="00AF236B" w:rsidP="00CB1D56">
      <w:pPr>
        <w:spacing w:after="0"/>
        <w:jc w:val="center"/>
        <w:rPr>
          <w:rFonts w:ascii="Arial" w:eastAsiaTheme="minorEastAsia" w:hAnsi="Arial" w:cs="Arial"/>
          <w:sz w:val="24"/>
          <w:szCs w:val="24"/>
        </w:rPr>
      </w:pPr>
    </w:p>
    <w:p w:rsidR="00AF236B" w:rsidRDefault="00AF236B" w:rsidP="00CB1D56">
      <w:pPr>
        <w:spacing w:after="0"/>
        <w:jc w:val="center"/>
        <w:rPr>
          <w:rFonts w:ascii="Arial" w:eastAsiaTheme="minorEastAsia" w:hAnsi="Arial" w:cs="Arial"/>
          <w:sz w:val="24"/>
          <w:szCs w:val="24"/>
        </w:rPr>
      </w:pPr>
      <w:r>
        <w:rPr>
          <w:rFonts w:ascii="Arial" w:eastAsiaTheme="minorEastAsia" w:hAnsi="Arial" w:cs="Arial"/>
          <w:sz w:val="24"/>
          <w:szCs w:val="24"/>
        </w:rPr>
        <w:t>BRCC Office of Counseling and Disability Services</w:t>
      </w:r>
    </w:p>
    <w:p w:rsidR="00AF236B" w:rsidRDefault="00AF236B" w:rsidP="00CB1D56">
      <w:pPr>
        <w:spacing w:after="0"/>
        <w:jc w:val="center"/>
        <w:rPr>
          <w:rFonts w:ascii="Arial" w:eastAsiaTheme="minorEastAsia" w:hAnsi="Arial" w:cs="Arial"/>
          <w:sz w:val="24"/>
          <w:szCs w:val="24"/>
        </w:rPr>
      </w:pPr>
      <w:r>
        <w:rPr>
          <w:rFonts w:ascii="Arial" w:eastAsiaTheme="minorEastAsia" w:hAnsi="Arial" w:cs="Arial"/>
          <w:sz w:val="24"/>
          <w:szCs w:val="24"/>
        </w:rPr>
        <w:t>201 Community College Drive</w:t>
      </w:r>
    </w:p>
    <w:p w:rsidR="00AF236B" w:rsidRDefault="00AF236B" w:rsidP="00CB1D56">
      <w:pPr>
        <w:spacing w:after="0"/>
        <w:jc w:val="center"/>
        <w:rPr>
          <w:rFonts w:ascii="Arial" w:eastAsiaTheme="minorEastAsia" w:hAnsi="Arial" w:cs="Arial"/>
          <w:sz w:val="24"/>
          <w:szCs w:val="24"/>
        </w:rPr>
      </w:pPr>
      <w:r>
        <w:rPr>
          <w:rFonts w:ascii="Arial" w:eastAsiaTheme="minorEastAsia" w:hAnsi="Arial" w:cs="Arial"/>
          <w:sz w:val="24"/>
          <w:szCs w:val="24"/>
        </w:rPr>
        <w:t>Baton Rouge, LA  70806</w:t>
      </w:r>
    </w:p>
    <w:p w:rsidR="005E71B6" w:rsidRDefault="00696955" w:rsidP="005E71B6">
      <w:pPr>
        <w:spacing w:after="0"/>
        <w:jc w:val="center"/>
        <w:rPr>
          <w:rFonts w:ascii="Arial" w:eastAsiaTheme="minorEastAsia" w:hAnsi="Arial" w:cs="Arial"/>
          <w:sz w:val="24"/>
          <w:szCs w:val="24"/>
        </w:rPr>
      </w:pPr>
      <w:r>
        <w:rPr>
          <w:rFonts w:ascii="Arial" w:eastAsiaTheme="minorEastAsia" w:hAnsi="Arial" w:cs="Arial"/>
          <w:sz w:val="24"/>
          <w:szCs w:val="24"/>
        </w:rPr>
        <w:t>Bi</w:t>
      </w:r>
      <w:r w:rsidR="00AF236B">
        <w:rPr>
          <w:rFonts w:ascii="Arial" w:eastAsiaTheme="minorEastAsia" w:hAnsi="Arial" w:cs="Arial"/>
          <w:sz w:val="24"/>
          <w:szCs w:val="24"/>
        </w:rPr>
        <w:t>envenue Student Center</w:t>
      </w:r>
    </w:p>
    <w:p w:rsidR="00CB1D56" w:rsidRDefault="00AF236B" w:rsidP="005E71B6">
      <w:pPr>
        <w:spacing w:after="0"/>
        <w:jc w:val="center"/>
        <w:rPr>
          <w:rFonts w:ascii="Arial" w:eastAsiaTheme="minorEastAsia" w:hAnsi="Arial" w:cs="Arial"/>
          <w:sz w:val="24"/>
          <w:szCs w:val="24"/>
        </w:rPr>
      </w:pPr>
      <w:r>
        <w:rPr>
          <w:rFonts w:ascii="Arial" w:eastAsiaTheme="minorEastAsia" w:hAnsi="Arial" w:cs="Arial"/>
          <w:sz w:val="24"/>
          <w:szCs w:val="24"/>
        </w:rPr>
        <w:t xml:space="preserve">(225) 216 </w:t>
      </w:r>
      <w:r w:rsidR="005E71B6">
        <w:rPr>
          <w:rFonts w:ascii="Arial" w:eastAsiaTheme="minorEastAsia" w:hAnsi="Arial" w:cs="Arial"/>
          <w:sz w:val="24"/>
          <w:szCs w:val="24"/>
        </w:rPr>
        <w:t>– 8503</w:t>
      </w:r>
    </w:p>
    <w:p w:rsidR="005E71B6" w:rsidRDefault="005E71B6" w:rsidP="005E71B6">
      <w:pPr>
        <w:spacing w:after="0"/>
        <w:jc w:val="center"/>
        <w:rPr>
          <w:rFonts w:ascii="Arial" w:eastAsiaTheme="minorEastAsia" w:hAnsi="Arial" w:cs="Arial"/>
          <w:sz w:val="24"/>
          <w:szCs w:val="24"/>
        </w:rPr>
      </w:pPr>
    </w:p>
    <w:p w:rsidR="0053514E" w:rsidRDefault="0057643B" w:rsidP="004A2E2E">
      <w:pPr>
        <w:pBdr>
          <w:bottom w:val="single" w:sz="12" w:space="1" w:color="auto"/>
        </w:pBdr>
        <w:spacing w:after="0"/>
        <w:rPr>
          <w:rFonts w:ascii="Arial" w:eastAsiaTheme="minorEastAsia" w:hAnsi="Arial" w:cs="Arial"/>
          <w:b/>
          <w:color w:val="FF0000"/>
          <w:sz w:val="24"/>
          <w:szCs w:val="24"/>
        </w:rPr>
      </w:pPr>
      <w:r>
        <w:rPr>
          <w:rFonts w:ascii="Arial" w:eastAsiaTheme="minorEastAsia" w:hAnsi="Arial" w:cs="Arial"/>
          <w:b/>
          <w:color w:val="FF0000"/>
          <w:sz w:val="24"/>
          <w:szCs w:val="24"/>
        </w:rPr>
        <w:t>Individual</w:t>
      </w:r>
      <w:r w:rsidR="006148B6">
        <w:rPr>
          <w:rFonts w:ascii="Arial" w:eastAsiaTheme="minorEastAsia" w:hAnsi="Arial" w:cs="Arial"/>
          <w:b/>
          <w:color w:val="FF0000"/>
          <w:sz w:val="24"/>
          <w:szCs w:val="24"/>
        </w:rPr>
        <w:t>/Family</w:t>
      </w:r>
      <w:r>
        <w:rPr>
          <w:rFonts w:ascii="Arial" w:eastAsiaTheme="minorEastAsia" w:hAnsi="Arial" w:cs="Arial"/>
          <w:b/>
          <w:color w:val="FF0000"/>
          <w:sz w:val="24"/>
          <w:szCs w:val="24"/>
        </w:rPr>
        <w:t xml:space="preserve"> Functional Needs</w:t>
      </w:r>
    </w:p>
    <w:p w:rsidR="0057643B" w:rsidRDefault="0057643B" w:rsidP="004A2E2E">
      <w:pPr>
        <w:spacing w:after="0"/>
        <w:rPr>
          <w:rFonts w:ascii="Arial" w:eastAsiaTheme="minorEastAsia" w:hAnsi="Arial" w:cs="Arial"/>
          <w:b/>
          <w:sz w:val="24"/>
          <w:szCs w:val="24"/>
        </w:rPr>
      </w:pPr>
    </w:p>
    <w:p w:rsidR="0057643B" w:rsidRDefault="0057643B" w:rsidP="004A2E2E">
      <w:pPr>
        <w:spacing w:after="0"/>
        <w:rPr>
          <w:rFonts w:ascii="Arial" w:eastAsiaTheme="minorEastAsia" w:hAnsi="Arial" w:cs="Arial"/>
          <w:sz w:val="24"/>
          <w:szCs w:val="24"/>
        </w:rPr>
      </w:pPr>
      <w:r>
        <w:rPr>
          <w:rFonts w:ascii="Arial" w:eastAsiaTheme="minorEastAsia" w:hAnsi="Arial" w:cs="Arial"/>
          <w:sz w:val="24"/>
          <w:szCs w:val="24"/>
        </w:rPr>
        <w:t>No individual can anticipate their need(s) before, during or after an emergency situation.  The following are some agencies that are available to help when seeking assistance:</w:t>
      </w:r>
    </w:p>
    <w:p w:rsidR="0057643B" w:rsidRDefault="0057643B" w:rsidP="004A2E2E">
      <w:pPr>
        <w:spacing w:after="0"/>
        <w:rPr>
          <w:rFonts w:ascii="Arial" w:eastAsiaTheme="minorEastAsia" w:hAnsi="Arial" w:cs="Arial"/>
          <w:sz w:val="24"/>
          <w:szCs w:val="24"/>
        </w:rPr>
      </w:pPr>
    </w:p>
    <w:p w:rsidR="00C328F8" w:rsidRPr="00C328F8" w:rsidRDefault="0057643B" w:rsidP="00C328F8">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SNAP</w:t>
      </w:r>
      <w:r w:rsidR="00C328F8">
        <w:rPr>
          <w:rFonts w:ascii="Arial" w:eastAsiaTheme="minorEastAsia" w:hAnsi="Arial" w:cs="Arial"/>
          <w:sz w:val="24"/>
          <w:szCs w:val="24"/>
        </w:rPr>
        <w:t xml:space="preserve"> – Supplemental Nutrition Assistance Program</w:t>
      </w:r>
      <w:r w:rsidR="00AC7F30">
        <w:rPr>
          <w:rFonts w:ascii="Arial" w:eastAsiaTheme="minorEastAsia" w:hAnsi="Arial" w:cs="Arial"/>
          <w:sz w:val="24"/>
          <w:szCs w:val="24"/>
        </w:rPr>
        <w:t>: Provides</w:t>
      </w:r>
      <w:r w:rsidR="00C328F8">
        <w:rPr>
          <w:rFonts w:ascii="Arial" w:eastAsiaTheme="minorEastAsia" w:hAnsi="Arial" w:cs="Arial"/>
          <w:sz w:val="24"/>
          <w:szCs w:val="24"/>
        </w:rPr>
        <w:t xml:space="preserve"> monthly benefits that help low income households buy the food they need.</w:t>
      </w:r>
    </w:p>
    <w:p w:rsidR="00C328F8" w:rsidRDefault="00C328F8" w:rsidP="00C328F8">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Telephone: </w:t>
      </w:r>
      <w:r w:rsidR="00B714A2">
        <w:rPr>
          <w:rFonts w:ascii="Arial" w:eastAsiaTheme="minorEastAsia" w:hAnsi="Arial" w:cs="Arial"/>
          <w:sz w:val="24"/>
          <w:szCs w:val="24"/>
        </w:rPr>
        <w:t xml:space="preserve">(225) 342-6700 or </w:t>
      </w:r>
      <w:r>
        <w:rPr>
          <w:rFonts w:ascii="Arial" w:eastAsiaTheme="minorEastAsia" w:hAnsi="Arial" w:cs="Arial"/>
          <w:sz w:val="24"/>
          <w:szCs w:val="24"/>
        </w:rPr>
        <w:t>1(888) 524-3578</w:t>
      </w:r>
    </w:p>
    <w:p w:rsidR="00B714A2" w:rsidRDefault="00B714A2" w:rsidP="00C328F8">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Email: </w:t>
      </w:r>
      <w:hyperlink r:id="rId12" w:history="1">
        <w:r w:rsidRPr="00A101BA">
          <w:rPr>
            <w:rStyle w:val="Hyperlink"/>
            <w:rFonts w:ascii="Arial" w:eastAsiaTheme="minorEastAsia" w:hAnsi="Arial" w:cs="Arial"/>
            <w:sz w:val="24"/>
            <w:szCs w:val="24"/>
          </w:rPr>
          <w:t>dcfs.webmaster@la.gov</w:t>
        </w:r>
      </w:hyperlink>
      <w:r>
        <w:rPr>
          <w:rFonts w:ascii="Arial" w:eastAsiaTheme="minorEastAsia" w:hAnsi="Arial" w:cs="Arial"/>
          <w:sz w:val="24"/>
          <w:szCs w:val="24"/>
        </w:rPr>
        <w:t xml:space="preserve"> </w:t>
      </w:r>
    </w:p>
    <w:p w:rsidR="00AC7F30" w:rsidRDefault="00D56D16" w:rsidP="00C328F8">
      <w:pPr>
        <w:pStyle w:val="ListParagraph"/>
        <w:spacing w:after="0"/>
        <w:rPr>
          <w:rFonts w:ascii="Arial" w:eastAsiaTheme="minorEastAsia" w:hAnsi="Arial" w:cs="Arial"/>
          <w:sz w:val="24"/>
          <w:szCs w:val="24"/>
        </w:rPr>
      </w:pPr>
      <w:r w:rsidRPr="00D56D16">
        <w:rPr>
          <w:rFonts w:ascii="Arial" w:eastAsiaTheme="minorEastAsia" w:hAnsi="Arial" w:cs="Arial"/>
          <w:sz w:val="24"/>
          <w:szCs w:val="24"/>
        </w:rPr>
        <w:t xml:space="preserve">Help with SNAP applications email </w:t>
      </w:r>
      <w:hyperlink r:id="rId13" w:history="1">
        <w:r w:rsidRPr="00D969CF">
          <w:rPr>
            <w:rStyle w:val="Hyperlink"/>
            <w:rFonts w:ascii="Arial" w:eastAsiaTheme="minorEastAsia" w:hAnsi="Arial" w:cs="Arial"/>
            <w:sz w:val="24"/>
            <w:szCs w:val="24"/>
          </w:rPr>
          <w:t>alma@brfoodbank.org</w:t>
        </w:r>
      </w:hyperlink>
      <w:r>
        <w:rPr>
          <w:rFonts w:ascii="Arial" w:eastAsiaTheme="minorEastAsia" w:hAnsi="Arial" w:cs="Arial"/>
          <w:sz w:val="24"/>
          <w:szCs w:val="24"/>
        </w:rPr>
        <w:t xml:space="preserve"> </w:t>
      </w:r>
    </w:p>
    <w:p w:rsidR="00D56D16" w:rsidRDefault="00D56D16" w:rsidP="00C328F8">
      <w:pPr>
        <w:pStyle w:val="ListParagraph"/>
        <w:spacing w:after="0"/>
        <w:rPr>
          <w:rFonts w:ascii="Arial" w:eastAsiaTheme="minorEastAsia" w:hAnsi="Arial" w:cs="Arial"/>
          <w:sz w:val="24"/>
          <w:szCs w:val="24"/>
        </w:rPr>
      </w:pPr>
    </w:p>
    <w:p w:rsidR="00C328F8" w:rsidRDefault="00C328F8" w:rsidP="00C328F8">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FITAP – Family Independence Temporary Assistance Program</w:t>
      </w:r>
      <w:r w:rsidR="00AC7F30">
        <w:rPr>
          <w:rFonts w:ascii="Arial" w:eastAsiaTheme="minorEastAsia" w:hAnsi="Arial" w:cs="Arial"/>
          <w:sz w:val="24"/>
          <w:szCs w:val="24"/>
        </w:rPr>
        <w:t>:</w:t>
      </w:r>
      <w:r>
        <w:rPr>
          <w:rFonts w:ascii="Arial" w:eastAsiaTheme="minorEastAsia" w:hAnsi="Arial" w:cs="Arial"/>
          <w:sz w:val="24"/>
          <w:szCs w:val="24"/>
        </w:rPr>
        <w:t xml:space="preserve"> Provide</w:t>
      </w:r>
      <w:r w:rsidR="00AC7F30">
        <w:rPr>
          <w:rFonts w:ascii="Arial" w:eastAsiaTheme="minorEastAsia" w:hAnsi="Arial" w:cs="Arial"/>
          <w:sz w:val="24"/>
          <w:szCs w:val="24"/>
        </w:rPr>
        <w:t>s</w:t>
      </w:r>
      <w:r>
        <w:rPr>
          <w:rFonts w:ascii="Arial" w:eastAsiaTheme="minorEastAsia" w:hAnsi="Arial" w:cs="Arial"/>
          <w:sz w:val="24"/>
          <w:szCs w:val="24"/>
        </w:rPr>
        <w:t xml:space="preserve"> temporary cash assistance to eligible low income families who need assistance for their children</w:t>
      </w:r>
    </w:p>
    <w:p w:rsidR="00AC7F30" w:rsidRDefault="00AC7F30" w:rsidP="00AC7F30">
      <w:pPr>
        <w:pStyle w:val="ListParagraph"/>
        <w:spacing w:after="0"/>
        <w:rPr>
          <w:rFonts w:ascii="Arial" w:eastAsiaTheme="minorEastAsia" w:hAnsi="Arial" w:cs="Arial"/>
          <w:sz w:val="24"/>
          <w:szCs w:val="24"/>
        </w:rPr>
      </w:pPr>
      <w:r>
        <w:rPr>
          <w:rFonts w:ascii="Arial" w:eastAsiaTheme="minorEastAsia" w:hAnsi="Arial" w:cs="Arial"/>
          <w:sz w:val="24"/>
          <w:szCs w:val="24"/>
        </w:rPr>
        <w:t>Telephone:</w:t>
      </w:r>
      <w:r w:rsidR="00B714A2">
        <w:rPr>
          <w:rFonts w:ascii="Arial" w:eastAsiaTheme="minorEastAsia" w:hAnsi="Arial" w:cs="Arial"/>
          <w:sz w:val="24"/>
          <w:szCs w:val="24"/>
        </w:rPr>
        <w:t xml:space="preserve"> (225) 342-6700 or </w:t>
      </w:r>
      <w:r>
        <w:rPr>
          <w:rFonts w:ascii="Arial" w:eastAsiaTheme="minorEastAsia" w:hAnsi="Arial" w:cs="Arial"/>
          <w:sz w:val="24"/>
          <w:szCs w:val="24"/>
        </w:rPr>
        <w:t>1(888) 524-3578</w:t>
      </w:r>
    </w:p>
    <w:p w:rsidR="00B714A2" w:rsidRDefault="00B714A2" w:rsidP="00AC7F30">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Email: </w:t>
      </w:r>
      <w:hyperlink r:id="rId14" w:history="1">
        <w:r w:rsidRPr="00A101BA">
          <w:rPr>
            <w:rStyle w:val="Hyperlink"/>
            <w:rFonts w:ascii="Arial" w:eastAsiaTheme="minorEastAsia" w:hAnsi="Arial" w:cs="Arial"/>
            <w:sz w:val="24"/>
            <w:szCs w:val="24"/>
          </w:rPr>
          <w:t>dcfs.webmaster@la.gov</w:t>
        </w:r>
      </w:hyperlink>
    </w:p>
    <w:p w:rsidR="00AC7F30" w:rsidRDefault="00AC7F30" w:rsidP="00AC7F30">
      <w:pPr>
        <w:pStyle w:val="ListParagraph"/>
        <w:spacing w:after="0"/>
        <w:rPr>
          <w:rFonts w:ascii="Arial" w:eastAsiaTheme="minorEastAsia" w:hAnsi="Arial" w:cs="Arial"/>
          <w:sz w:val="24"/>
          <w:szCs w:val="24"/>
        </w:rPr>
      </w:pPr>
    </w:p>
    <w:p w:rsidR="00C328F8" w:rsidRDefault="00C328F8" w:rsidP="00C328F8">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KCSP- Kinship Care Subsidy Program: Provide</w:t>
      </w:r>
      <w:r w:rsidR="00AC7F30">
        <w:rPr>
          <w:rFonts w:ascii="Arial" w:eastAsiaTheme="minorEastAsia" w:hAnsi="Arial" w:cs="Arial"/>
          <w:sz w:val="24"/>
          <w:szCs w:val="24"/>
        </w:rPr>
        <w:t>s</w:t>
      </w:r>
      <w:r>
        <w:rPr>
          <w:rFonts w:ascii="Arial" w:eastAsiaTheme="minorEastAsia" w:hAnsi="Arial" w:cs="Arial"/>
          <w:sz w:val="24"/>
          <w:szCs w:val="24"/>
        </w:rPr>
        <w:t xml:space="preserve"> cash assistance for eligible children that reside with qualified relatives other than their parents</w:t>
      </w:r>
    </w:p>
    <w:p w:rsidR="00AC7F30" w:rsidRDefault="00AC7F30" w:rsidP="00AC7F30">
      <w:pPr>
        <w:pStyle w:val="ListParagraph"/>
        <w:spacing w:after="0"/>
        <w:rPr>
          <w:rFonts w:ascii="Arial" w:eastAsiaTheme="minorEastAsia" w:hAnsi="Arial" w:cs="Arial"/>
          <w:sz w:val="24"/>
          <w:szCs w:val="24"/>
        </w:rPr>
      </w:pPr>
      <w:r>
        <w:rPr>
          <w:rFonts w:ascii="Arial" w:eastAsiaTheme="minorEastAsia" w:hAnsi="Arial" w:cs="Arial"/>
          <w:sz w:val="24"/>
          <w:szCs w:val="24"/>
        </w:rPr>
        <w:t>Telephone:</w:t>
      </w:r>
      <w:r w:rsidR="00B714A2">
        <w:rPr>
          <w:rFonts w:ascii="Arial" w:eastAsiaTheme="minorEastAsia" w:hAnsi="Arial" w:cs="Arial"/>
          <w:sz w:val="24"/>
          <w:szCs w:val="24"/>
        </w:rPr>
        <w:t xml:space="preserve"> (225) 342-6700 or</w:t>
      </w:r>
      <w:r>
        <w:rPr>
          <w:rFonts w:ascii="Arial" w:eastAsiaTheme="minorEastAsia" w:hAnsi="Arial" w:cs="Arial"/>
          <w:sz w:val="24"/>
          <w:szCs w:val="24"/>
        </w:rPr>
        <w:t xml:space="preserve"> 1(888) 524-3578</w:t>
      </w:r>
    </w:p>
    <w:p w:rsidR="00B714A2" w:rsidRDefault="00B714A2" w:rsidP="00AC7F30">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Email: </w:t>
      </w:r>
      <w:hyperlink r:id="rId15" w:history="1">
        <w:r w:rsidRPr="00A101BA">
          <w:rPr>
            <w:rStyle w:val="Hyperlink"/>
            <w:rFonts w:ascii="Arial" w:eastAsiaTheme="minorEastAsia" w:hAnsi="Arial" w:cs="Arial"/>
            <w:sz w:val="24"/>
            <w:szCs w:val="24"/>
          </w:rPr>
          <w:t>dcfs.webmaster@la.gov</w:t>
        </w:r>
      </w:hyperlink>
    </w:p>
    <w:p w:rsidR="00AC7F30" w:rsidRDefault="00AC7F30" w:rsidP="00AC7F30">
      <w:pPr>
        <w:pStyle w:val="ListParagraph"/>
        <w:spacing w:after="0"/>
        <w:rPr>
          <w:rFonts w:ascii="Arial" w:eastAsiaTheme="minorEastAsia" w:hAnsi="Arial" w:cs="Arial"/>
          <w:sz w:val="24"/>
          <w:szCs w:val="24"/>
        </w:rPr>
      </w:pPr>
    </w:p>
    <w:p w:rsidR="00B714A2" w:rsidRDefault="00AC7F30" w:rsidP="00C328F8">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CCAP – Child Care Assistance Program: Provides assistance to families to help pay for child care needed in order to work, at</w:t>
      </w:r>
      <w:r w:rsidR="00B714A2">
        <w:rPr>
          <w:rFonts w:ascii="Arial" w:eastAsiaTheme="minorEastAsia" w:hAnsi="Arial" w:cs="Arial"/>
          <w:sz w:val="24"/>
          <w:szCs w:val="24"/>
        </w:rPr>
        <w:t>tend school or training and is now provided by the Louisiana Department of Education.</w:t>
      </w:r>
    </w:p>
    <w:p w:rsidR="00B714A2" w:rsidRDefault="00B714A2" w:rsidP="00B714A2">
      <w:pPr>
        <w:pStyle w:val="ListParagraph"/>
        <w:spacing w:after="0"/>
        <w:rPr>
          <w:rFonts w:ascii="Arial" w:eastAsiaTheme="minorEastAsia" w:hAnsi="Arial" w:cs="Arial"/>
          <w:sz w:val="24"/>
          <w:szCs w:val="24"/>
        </w:rPr>
      </w:pPr>
      <w:r>
        <w:rPr>
          <w:rFonts w:ascii="Arial" w:eastAsiaTheme="minorEastAsia" w:hAnsi="Arial" w:cs="Arial"/>
          <w:sz w:val="24"/>
          <w:szCs w:val="24"/>
        </w:rPr>
        <w:t>Telephone: (225) 342-6700</w:t>
      </w:r>
    </w:p>
    <w:p w:rsidR="00B714A2" w:rsidRDefault="00B714A2" w:rsidP="00B714A2">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Email: </w:t>
      </w:r>
      <w:hyperlink r:id="rId16" w:history="1">
        <w:r w:rsidRPr="00A101BA">
          <w:rPr>
            <w:rStyle w:val="Hyperlink"/>
            <w:rFonts w:ascii="Arial" w:eastAsiaTheme="minorEastAsia" w:hAnsi="Arial" w:cs="Arial"/>
            <w:sz w:val="24"/>
            <w:szCs w:val="24"/>
          </w:rPr>
          <w:t>dcfs.webmaster@la.gov</w:t>
        </w:r>
      </w:hyperlink>
    </w:p>
    <w:p w:rsidR="00B714A2" w:rsidRPr="00B714A2" w:rsidRDefault="00B714A2" w:rsidP="00B714A2">
      <w:pPr>
        <w:pStyle w:val="ListParagraph"/>
        <w:spacing w:after="0"/>
        <w:rPr>
          <w:rFonts w:ascii="Arial" w:eastAsiaTheme="minorEastAsia" w:hAnsi="Arial" w:cs="Arial"/>
          <w:sz w:val="24"/>
          <w:szCs w:val="24"/>
        </w:rPr>
      </w:pPr>
    </w:p>
    <w:p w:rsidR="00B714A2" w:rsidRDefault="00B714A2" w:rsidP="00B714A2">
      <w:pPr>
        <w:pStyle w:val="ListParagraph"/>
        <w:spacing w:after="0"/>
        <w:rPr>
          <w:rFonts w:ascii="Arial" w:eastAsiaTheme="minorEastAsia" w:hAnsi="Arial" w:cs="Arial"/>
          <w:sz w:val="24"/>
          <w:szCs w:val="24"/>
        </w:rPr>
      </w:pPr>
    </w:p>
    <w:p w:rsidR="00C328F8" w:rsidRPr="00C328F8" w:rsidRDefault="00AC7F30" w:rsidP="00B714A2">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 </w:t>
      </w:r>
    </w:p>
    <w:p w:rsidR="003E7697" w:rsidRDefault="00A264CA" w:rsidP="004A2E2E">
      <w:pPr>
        <w:spacing w:after="0"/>
        <w:rPr>
          <w:rFonts w:ascii="Arial" w:eastAsiaTheme="minorEastAsia" w:hAnsi="Arial" w:cs="Arial"/>
          <w:b/>
          <w:color w:val="FF0000"/>
          <w:sz w:val="24"/>
          <w:szCs w:val="24"/>
        </w:rPr>
      </w:pPr>
      <w:r w:rsidRPr="00A264CA">
        <w:rPr>
          <w:rFonts w:ascii="Arial" w:eastAsiaTheme="minorEastAsia" w:hAnsi="Arial" w:cs="Arial"/>
          <w:b/>
          <w:color w:val="FF0000"/>
          <w:sz w:val="24"/>
          <w:szCs w:val="24"/>
        </w:rPr>
        <w:t>FREE Legal Aid Louisiana (Pro Bono Help &amp; Assistance)</w:t>
      </w:r>
    </w:p>
    <w:p w:rsidR="00A264CA" w:rsidRDefault="00A264CA" w:rsidP="004A2E2E">
      <w:pPr>
        <w:spacing w:after="0"/>
        <w:rPr>
          <w:rFonts w:ascii="Arial" w:eastAsiaTheme="minorEastAsia" w:hAnsi="Arial" w:cs="Arial"/>
          <w:b/>
          <w:sz w:val="24"/>
          <w:szCs w:val="24"/>
        </w:rPr>
      </w:pPr>
      <w:r>
        <w:rPr>
          <w:rFonts w:ascii="Arial" w:eastAsiaTheme="minorEastAsia" w:hAnsi="Arial" w:cs="Arial"/>
          <w:b/>
          <w:sz w:val="24"/>
          <w:szCs w:val="24"/>
        </w:rPr>
        <w:t>………………………………………………………………………………………………………</w:t>
      </w:r>
    </w:p>
    <w:p w:rsidR="00A264CA" w:rsidRPr="00A264CA" w:rsidRDefault="00A264CA" w:rsidP="004A2E2E">
      <w:pPr>
        <w:spacing w:after="0"/>
        <w:rPr>
          <w:rFonts w:ascii="Arial" w:eastAsiaTheme="minorEastAsia" w:hAnsi="Arial" w:cs="Arial"/>
          <w:b/>
          <w:sz w:val="24"/>
          <w:szCs w:val="24"/>
        </w:rPr>
      </w:pPr>
    </w:p>
    <w:p w:rsidR="00E21BCE" w:rsidRDefault="00A264CA" w:rsidP="00A264CA">
      <w:pPr>
        <w:pStyle w:val="ListParagraph"/>
        <w:numPr>
          <w:ilvl w:val="0"/>
          <w:numId w:val="4"/>
        </w:numPr>
        <w:rPr>
          <w:rFonts w:ascii="Arial" w:eastAsiaTheme="minorEastAsia" w:hAnsi="Arial" w:cs="Arial"/>
          <w:sz w:val="24"/>
          <w:szCs w:val="24"/>
        </w:rPr>
      </w:pPr>
      <w:r>
        <w:rPr>
          <w:rFonts w:ascii="Arial" w:eastAsiaTheme="minorEastAsia" w:hAnsi="Arial" w:cs="Arial"/>
          <w:sz w:val="24"/>
          <w:szCs w:val="24"/>
        </w:rPr>
        <w:t>Capital Area Legal Services Corporation</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200 3</w:t>
      </w:r>
      <w:r w:rsidRPr="00A264CA">
        <w:rPr>
          <w:rFonts w:ascii="Arial" w:eastAsiaTheme="minorEastAsia" w:hAnsi="Arial" w:cs="Arial"/>
          <w:sz w:val="24"/>
          <w:szCs w:val="24"/>
          <w:vertAlign w:val="superscript"/>
        </w:rPr>
        <w:t>rd</w:t>
      </w:r>
      <w:r>
        <w:rPr>
          <w:rFonts w:ascii="Arial" w:eastAsiaTheme="minorEastAsia" w:hAnsi="Arial" w:cs="Arial"/>
          <w:sz w:val="24"/>
          <w:szCs w:val="24"/>
        </w:rPr>
        <w:t xml:space="preserve"> Street</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Baton Rouge, LA  70801-1304</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Telephone: (225) 387- 5173</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Intake telephone: 1 (800) 256 – 1900</w:t>
      </w:r>
    </w:p>
    <w:p w:rsidR="005544CE" w:rsidRDefault="00A264CA" w:rsidP="00CB1D56">
      <w:pPr>
        <w:pStyle w:val="ListParagraph"/>
        <w:rPr>
          <w:rFonts w:ascii="Arial" w:eastAsiaTheme="minorEastAsia" w:hAnsi="Arial" w:cs="Arial"/>
          <w:sz w:val="24"/>
          <w:szCs w:val="24"/>
        </w:rPr>
      </w:pPr>
      <w:r>
        <w:rPr>
          <w:rFonts w:ascii="Arial" w:eastAsiaTheme="minorEastAsia" w:hAnsi="Arial" w:cs="Arial"/>
          <w:sz w:val="24"/>
          <w:szCs w:val="24"/>
        </w:rPr>
        <w:t xml:space="preserve">Website: </w:t>
      </w:r>
      <w:r w:rsidR="00AF236B">
        <w:rPr>
          <w:rFonts w:ascii="Arial" w:eastAsiaTheme="minorEastAsia" w:hAnsi="Arial" w:cs="Arial"/>
          <w:sz w:val="24"/>
          <w:szCs w:val="24"/>
        </w:rPr>
        <w:t>http://www.calcla.org</w:t>
      </w:r>
    </w:p>
    <w:p w:rsidR="00AF236B" w:rsidRDefault="00AF236B" w:rsidP="00CB1D56">
      <w:pPr>
        <w:pStyle w:val="ListParagraph"/>
        <w:rPr>
          <w:rFonts w:ascii="Arial" w:eastAsiaTheme="minorEastAsia" w:hAnsi="Arial" w:cs="Arial"/>
          <w:sz w:val="24"/>
          <w:szCs w:val="24"/>
        </w:rPr>
      </w:pPr>
    </w:p>
    <w:p w:rsidR="00AF236B" w:rsidRDefault="00AF236B" w:rsidP="00CB1D56">
      <w:pPr>
        <w:pStyle w:val="ListParagraph"/>
        <w:rPr>
          <w:rFonts w:ascii="Arial" w:eastAsiaTheme="minorEastAsia" w:hAnsi="Arial" w:cs="Arial"/>
          <w:sz w:val="24"/>
          <w:szCs w:val="24"/>
        </w:rPr>
      </w:pPr>
    </w:p>
    <w:p w:rsidR="00AF236B" w:rsidRDefault="00AF236B" w:rsidP="00CB1D56">
      <w:pPr>
        <w:pStyle w:val="ListParagraph"/>
        <w:rPr>
          <w:rFonts w:ascii="Arial" w:eastAsiaTheme="minorEastAsia" w:hAnsi="Arial" w:cs="Arial"/>
          <w:sz w:val="24"/>
          <w:szCs w:val="24"/>
        </w:rPr>
        <w:sectPr w:rsidR="00AF236B" w:rsidSect="00CC30D6">
          <w:headerReference w:type="default" r:id="rId17"/>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A264CA" w:rsidRPr="00A264CA" w:rsidRDefault="00A264CA" w:rsidP="00CB1D56">
      <w:pPr>
        <w:tabs>
          <w:tab w:val="left" w:pos="1020"/>
        </w:tabs>
        <w:rPr>
          <w:rFonts w:ascii="Arial" w:eastAsiaTheme="minorEastAsia" w:hAnsi="Arial" w:cs="Arial"/>
          <w:sz w:val="24"/>
          <w:szCs w:val="24"/>
        </w:rPr>
      </w:pPr>
    </w:p>
    <w:p w:rsidR="00A264CA" w:rsidRDefault="00A264CA" w:rsidP="00A264CA">
      <w:pPr>
        <w:pStyle w:val="ListParagraph"/>
        <w:numPr>
          <w:ilvl w:val="0"/>
          <w:numId w:val="4"/>
        </w:numPr>
        <w:rPr>
          <w:rFonts w:ascii="Arial" w:eastAsiaTheme="minorEastAsia" w:hAnsi="Arial" w:cs="Arial"/>
          <w:sz w:val="24"/>
          <w:szCs w:val="24"/>
        </w:rPr>
      </w:pPr>
      <w:r>
        <w:rPr>
          <w:rFonts w:ascii="Arial" w:eastAsiaTheme="minorEastAsia" w:hAnsi="Arial" w:cs="Arial"/>
          <w:sz w:val="24"/>
          <w:szCs w:val="24"/>
        </w:rPr>
        <w:t>Baton Rouge Bar Foundation Pro Bono Project</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541 Main Street</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Baton Rouge, La  70802</w:t>
      </w:r>
    </w:p>
    <w:p w:rsid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Telephone: (25)344 – 4803</w:t>
      </w:r>
    </w:p>
    <w:p w:rsidR="00A264CA" w:rsidRPr="00A264CA" w:rsidRDefault="00A264CA" w:rsidP="00A264CA">
      <w:pPr>
        <w:pStyle w:val="ListParagraph"/>
        <w:rPr>
          <w:rFonts w:ascii="Arial" w:eastAsiaTheme="minorEastAsia" w:hAnsi="Arial" w:cs="Arial"/>
          <w:sz w:val="24"/>
          <w:szCs w:val="24"/>
        </w:rPr>
      </w:pPr>
      <w:r>
        <w:rPr>
          <w:rFonts w:ascii="Arial" w:eastAsiaTheme="minorEastAsia" w:hAnsi="Arial" w:cs="Arial"/>
          <w:sz w:val="24"/>
          <w:szCs w:val="24"/>
        </w:rPr>
        <w:t>Fax: (225) 344 - 4805</w:t>
      </w:r>
    </w:p>
    <w:p w:rsidR="00A264CA" w:rsidRDefault="00A264CA" w:rsidP="00302DBB">
      <w:pPr>
        <w:rPr>
          <w:rFonts w:ascii="Arial" w:eastAsiaTheme="minorEastAsia" w:hAnsi="Arial" w:cs="Arial"/>
          <w:sz w:val="24"/>
          <w:szCs w:val="24"/>
        </w:rPr>
      </w:pPr>
    </w:p>
    <w:p w:rsidR="00794843" w:rsidRDefault="00794843" w:rsidP="00302DBB">
      <w:pPr>
        <w:rPr>
          <w:rFonts w:ascii="Arial" w:eastAsiaTheme="minorEastAsia" w:hAnsi="Arial" w:cs="Arial"/>
          <w:b/>
          <w:color w:val="FF0000"/>
          <w:sz w:val="24"/>
          <w:szCs w:val="24"/>
        </w:rPr>
      </w:pPr>
      <w:r w:rsidRPr="00794843">
        <w:rPr>
          <w:rFonts w:ascii="Arial" w:eastAsiaTheme="minorEastAsia" w:hAnsi="Arial" w:cs="Arial"/>
          <w:b/>
          <w:color w:val="FF0000"/>
          <w:sz w:val="24"/>
          <w:szCs w:val="24"/>
        </w:rPr>
        <w:t>Louisiana Low Income Home Entergy Assistance Program</w:t>
      </w:r>
      <w:r>
        <w:rPr>
          <w:rFonts w:ascii="Arial" w:eastAsiaTheme="minorEastAsia" w:hAnsi="Arial" w:cs="Arial"/>
          <w:b/>
          <w:color w:val="FF0000"/>
          <w:sz w:val="24"/>
          <w:szCs w:val="24"/>
        </w:rPr>
        <w:t xml:space="preserve"> (LIHEAP)</w:t>
      </w:r>
    </w:p>
    <w:p w:rsidR="00A264CA" w:rsidRPr="00794843" w:rsidRDefault="00794843" w:rsidP="00302DBB">
      <w:pPr>
        <w:rPr>
          <w:rFonts w:ascii="Arial" w:eastAsiaTheme="minorEastAsia" w:hAnsi="Arial" w:cs="Arial"/>
          <w:b/>
          <w:color w:val="FF0000"/>
          <w:sz w:val="24"/>
          <w:szCs w:val="24"/>
        </w:rPr>
      </w:pPr>
      <w:r>
        <w:rPr>
          <w:rFonts w:ascii="Arial" w:eastAsiaTheme="minorEastAsia" w:hAnsi="Arial" w:cs="Arial"/>
          <w:b/>
          <w:sz w:val="24"/>
          <w:szCs w:val="24"/>
        </w:rPr>
        <w:t>………………………………………………………………………………………………………</w:t>
      </w:r>
    </w:p>
    <w:p w:rsidR="00A264CA" w:rsidRDefault="00794843" w:rsidP="00302DBB">
      <w:pPr>
        <w:rPr>
          <w:rFonts w:ascii="Arial" w:eastAsiaTheme="minorEastAsia" w:hAnsi="Arial" w:cs="Arial"/>
          <w:sz w:val="24"/>
          <w:szCs w:val="24"/>
        </w:rPr>
      </w:pPr>
      <w:r>
        <w:rPr>
          <w:rFonts w:ascii="Arial" w:eastAsiaTheme="minorEastAsia" w:hAnsi="Arial" w:cs="Arial"/>
          <w:sz w:val="24"/>
          <w:szCs w:val="24"/>
        </w:rPr>
        <w:t>LIHEAP provides households with assistance in meeting their monthly utility bills. Priority is given to those who may be elderly, disabled, have families with children and/or have the highest energy consumption.</w:t>
      </w:r>
    </w:p>
    <w:p w:rsidR="00794843" w:rsidRPr="00B37F30" w:rsidRDefault="00B37F30" w:rsidP="00302DBB">
      <w:pPr>
        <w:rPr>
          <w:rFonts w:ascii="Arial" w:eastAsiaTheme="minorEastAsia" w:hAnsi="Arial" w:cs="Arial"/>
          <w:sz w:val="24"/>
          <w:szCs w:val="24"/>
          <w:u w:val="single"/>
        </w:rPr>
      </w:pPr>
      <w:r w:rsidRPr="00B37F30">
        <w:rPr>
          <w:rFonts w:ascii="Arial" w:eastAsiaTheme="minorEastAsia" w:hAnsi="Arial" w:cs="Arial"/>
          <w:sz w:val="24"/>
          <w:szCs w:val="24"/>
          <w:u w:val="single"/>
        </w:rPr>
        <w:t>Contact information:</w:t>
      </w:r>
    </w:p>
    <w:p w:rsidR="00B37F30" w:rsidRDefault="00B37F30" w:rsidP="00B37F30">
      <w:pPr>
        <w:spacing w:after="0"/>
        <w:rPr>
          <w:rFonts w:ascii="Arial" w:eastAsiaTheme="minorEastAsia" w:hAnsi="Arial" w:cs="Arial"/>
          <w:sz w:val="24"/>
          <w:szCs w:val="24"/>
        </w:rPr>
      </w:pPr>
      <w:r>
        <w:rPr>
          <w:rFonts w:ascii="Arial" w:eastAsiaTheme="minorEastAsia" w:hAnsi="Arial" w:cs="Arial"/>
          <w:sz w:val="24"/>
          <w:szCs w:val="24"/>
        </w:rPr>
        <w:t>Telephone: 1(888) 454-2001</w:t>
      </w:r>
    </w:p>
    <w:p w:rsidR="00B37F30" w:rsidRDefault="00B37F30" w:rsidP="00B37F30">
      <w:pPr>
        <w:spacing w:after="0"/>
        <w:rPr>
          <w:rFonts w:ascii="Arial" w:eastAsiaTheme="minorEastAsia" w:hAnsi="Arial" w:cs="Arial"/>
          <w:sz w:val="24"/>
          <w:szCs w:val="24"/>
        </w:rPr>
      </w:pPr>
      <w:r>
        <w:rPr>
          <w:rFonts w:ascii="Arial" w:eastAsiaTheme="minorEastAsia" w:hAnsi="Arial" w:cs="Arial"/>
          <w:sz w:val="24"/>
          <w:szCs w:val="24"/>
        </w:rPr>
        <w:t>Fax: (225) 754-1469</w:t>
      </w:r>
    </w:p>
    <w:p w:rsidR="00B37F30" w:rsidRDefault="00B37F30" w:rsidP="00B37F30">
      <w:pPr>
        <w:spacing w:after="0"/>
        <w:rPr>
          <w:rFonts w:ascii="Arial" w:eastAsiaTheme="minorEastAsia" w:hAnsi="Arial" w:cs="Arial"/>
          <w:sz w:val="24"/>
          <w:szCs w:val="24"/>
        </w:rPr>
      </w:pPr>
      <w:r>
        <w:rPr>
          <w:rFonts w:ascii="Arial" w:eastAsiaTheme="minorEastAsia" w:hAnsi="Arial" w:cs="Arial"/>
          <w:sz w:val="24"/>
          <w:szCs w:val="24"/>
        </w:rPr>
        <w:t xml:space="preserve">Website: </w:t>
      </w:r>
      <w:hyperlink r:id="rId18" w:history="1">
        <w:r w:rsidRPr="00A101BA">
          <w:rPr>
            <w:rStyle w:val="Hyperlink"/>
            <w:rFonts w:ascii="Arial" w:eastAsiaTheme="minorEastAsia" w:hAnsi="Arial" w:cs="Arial"/>
            <w:sz w:val="24"/>
            <w:szCs w:val="24"/>
          </w:rPr>
          <w:t>energyawebinfo@lhc.la.gov</w:t>
        </w:r>
      </w:hyperlink>
    </w:p>
    <w:p w:rsidR="00B37F30" w:rsidRDefault="00B37F30" w:rsidP="00B37F30">
      <w:pPr>
        <w:spacing w:after="0"/>
        <w:rPr>
          <w:rFonts w:ascii="Arial" w:eastAsiaTheme="minorEastAsia" w:hAnsi="Arial" w:cs="Arial"/>
          <w:sz w:val="24"/>
          <w:szCs w:val="24"/>
        </w:rPr>
      </w:pPr>
    </w:p>
    <w:p w:rsidR="00B37F30" w:rsidRDefault="00B37F30" w:rsidP="00B37F30">
      <w:pPr>
        <w:spacing w:after="0"/>
        <w:rPr>
          <w:rFonts w:ascii="Arial" w:eastAsiaTheme="minorEastAsia" w:hAnsi="Arial" w:cs="Arial"/>
          <w:sz w:val="24"/>
          <w:szCs w:val="24"/>
        </w:rPr>
      </w:pPr>
    </w:p>
    <w:p w:rsidR="00B37F30" w:rsidRDefault="00B37F30" w:rsidP="00B37F30">
      <w:pPr>
        <w:spacing w:after="0"/>
        <w:rPr>
          <w:rFonts w:ascii="Arial" w:eastAsiaTheme="minorEastAsia" w:hAnsi="Arial" w:cs="Arial"/>
          <w:sz w:val="24"/>
          <w:szCs w:val="24"/>
        </w:rPr>
      </w:pPr>
    </w:p>
    <w:p w:rsidR="00B37F30" w:rsidRDefault="00B37F30" w:rsidP="00B37F30">
      <w:pPr>
        <w:pBdr>
          <w:bottom w:val="single" w:sz="12" w:space="1" w:color="auto"/>
        </w:pBdr>
        <w:spacing w:after="0"/>
        <w:rPr>
          <w:rFonts w:ascii="Arial" w:eastAsiaTheme="minorEastAsia" w:hAnsi="Arial" w:cs="Arial"/>
          <w:b/>
          <w:sz w:val="24"/>
          <w:szCs w:val="24"/>
        </w:rPr>
      </w:pPr>
      <w:r w:rsidRPr="00B37F30">
        <w:rPr>
          <w:rFonts w:ascii="Arial" w:eastAsiaTheme="minorEastAsia" w:hAnsi="Arial" w:cs="Arial"/>
          <w:b/>
          <w:color w:val="FF0000"/>
          <w:sz w:val="24"/>
          <w:szCs w:val="24"/>
        </w:rPr>
        <w:t>Community Resource</w:t>
      </w:r>
      <w:r>
        <w:rPr>
          <w:rFonts w:ascii="Arial" w:eastAsiaTheme="minorEastAsia" w:hAnsi="Arial" w:cs="Arial"/>
          <w:b/>
          <w:color w:val="FF0000"/>
          <w:sz w:val="24"/>
          <w:szCs w:val="24"/>
        </w:rPr>
        <w:t>s</w:t>
      </w:r>
    </w:p>
    <w:p w:rsidR="00B37F30" w:rsidRDefault="00B37F30" w:rsidP="00B37F30">
      <w:pPr>
        <w:spacing w:after="0"/>
        <w:rPr>
          <w:rFonts w:ascii="Arial" w:eastAsiaTheme="minorEastAsia" w:hAnsi="Arial" w:cs="Arial"/>
          <w:b/>
          <w:sz w:val="24"/>
          <w:szCs w:val="24"/>
        </w:rPr>
      </w:pPr>
    </w:p>
    <w:p w:rsidR="00B37F30" w:rsidRDefault="002475BD" w:rsidP="00B37F30">
      <w:pPr>
        <w:spacing w:after="0"/>
        <w:rPr>
          <w:rFonts w:ascii="Arial" w:eastAsiaTheme="minorEastAsia" w:hAnsi="Arial" w:cs="Arial"/>
          <w:sz w:val="24"/>
          <w:szCs w:val="24"/>
        </w:rPr>
      </w:pPr>
      <w:r>
        <w:rPr>
          <w:rFonts w:ascii="Arial" w:eastAsiaTheme="minorEastAsia" w:hAnsi="Arial" w:cs="Arial"/>
          <w:sz w:val="24"/>
          <w:szCs w:val="24"/>
        </w:rPr>
        <w:t>The following community based resources can provide additional assistance in preparing and/or minimize the risk and effect in the event a need arises:</w:t>
      </w:r>
    </w:p>
    <w:p w:rsidR="002475BD" w:rsidRDefault="002475BD" w:rsidP="00B37F30">
      <w:pPr>
        <w:spacing w:after="0"/>
        <w:rPr>
          <w:rFonts w:ascii="Arial" w:eastAsiaTheme="minorEastAsia" w:hAnsi="Arial" w:cs="Arial"/>
          <w:sz w:val="24"/>
          <w:szCs w:val="24"/>
        </w:rPr>
      </w:pPr>
    </w:p>
    <w:p w:rsidR="002475BD" w:rsidRDefault="006B7382" w:rsidP="002475BD">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 xml:space="preserve">Family Services of Greater Baton Rouge </w:t>
      </w:r>
    </w:p>
    <w:p w:rsidR="006B7382" w:rsidRDefault="006B7382"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4727 Revere Avenue</w:t>
      </w:r>
    </w:p>
    <w:p w:rsidR="006B7382" w:rsidRDefault="006B7382"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Baton Rouge, LA  70808</w:t>
      </w:r>
    </w:p>
    <w:p w:rsidR="006B7382" w:rsidRDefault="006B7382"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Website: </w:t>
      </w:r>
      <w:hyperlink r:id="rId19" w:history="1">
        <w:r w:rsidRPr="00A101BA">
          <w:rPr>
            <w:rStyle w:val="Hyperlink"/>
            <w:rFonts w:ascii="Arial" w:eastAsiaTheme="minorEastAsia" w:hAnsi="Arial" w:cs="Arial"/>
            <w:sz w:val="24"/>
            <w:szCs w:val="24"/>
          </w:rPr>
          <w:t>info@fsgrbr.org</w:t>
        </w:r>
      </w:hyperlink>
    </w:p>
    <w:p w:rsidR="006B7382" w:rsidRDefault="006B7382" w:rsidP="006B7382">
      <w:pPr>
        <w:pStyle w:val="ListParagraph"/>
        <w:spacing w:after="0"/>
        <w:rPr>
          <w:rFonts w:ascii="Arial" w:eastAsiaTheme="minorEastAsia" w:hAnsi="Arial" w:cs="Arial"/>
          <w:sz w:val="24"/>
          <w:szCs w:val="24"/>
        </w:rPr>
      </w:pPr>
      <w:r w:rsidRPr="00BF2571">
        <w:rPr>
          <w:rFonts w:ascii="Arial" w:eastAsiaTheme="minorEastAsia" w:hAnsi="Arial" w:cs="Arial"/>
          <w:sz w:val="24"/>
          <w:szCs w:val="24"/>
          <w:u w:val="single"/>
        </w:rPr>
        <w:t>Programs:</w:t>
      </w:r>
      <w:r>
        <w:rPr>
          <w:rFonts w:ascii="Arial" w:eastAsiaTheme="minorEastAsia" w:hAnsi="Arial" w:cs="Arial"/>
          <w:sz w:val="24"/>
          <w:szCs w:val="24"/>
        </w:rPr>
        <w:t xml:space="preserve"> Parenting Center, Counseling, HIV Care Coordination, and Domestic Abuse Intervention</w:t>
      </w: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BF2571" w:rsidRPr="00BF2571" w:rsidRDefault="00BF2571" w:rsidP="00BF2571">
      <w:pPr>
        <w:spacing w:after="0"/>
        <w:rPr>
          <w:rFonts w:ascii="Arial" w:eastAsiaTheme="minorEastAsia" w:hAnsi="Arial" w:cs="Arial"/>
          <w:sz w:val="24"/>
          <w:szCs w:val="24"/>
        </w:rPr>
      </w:pPr>
    </w:p>
    <w:p w:rsidR="00BF2571" w:rsidRDefault="00BF2571" w:rsidP="006B7382">
      <w:pPr>
        <w:pStyle w:val="ListParagraph"/>
        <w:spacing w:after="0"/>
        <w:rPr>
          <w:rFonts w:ascii="Arial" w:eastAsiaTheme="minorEastAsia" w:hAnsi="Arial" w:cs="Arial"/>
          <w:sz w:val="24"/>
          <w:szCs w:val="24"/>
        </w:rPr>
      </w:pPr>
    </w:p>
    <w:p w:rsidR="006B7382" w:rsidRDefault="006B7382" w:rsidP="006B7382">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IRIS Domestic Violence Center of Baton Rouge</w:t>
      </w:r>
    </w:p>
    <w:p w:rsidR="006B7382" w:rsidRDefault="006B7382"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Telephone: (225) 389-3001</w:t>
      </w:r>
    </w:p>
    <w:p w:rsidR="006B7382" w:rsidRDefault="006B7382"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Toll Free: 1(800) 541-9706</w:t>
      </w:r>
    </w:p>
    <w:p w:rsidR="00BF2571" w:rsidRDefault="00BF2571"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Website: </w:t>
      </w:r>
      <w:hyperlink r:id="rId20" w:history="1">
        <w:r w:rsidRPr="00A101BA">
          <w:rPr>
            <w:rStyle w:val="Hyperlink"/>
            <w:rFonts w:ascii="Arial" w:eastAsiaTheme="minorEastAsia" w:hAnsi="Arial" w:cs="Arial"/>
            <w:sz w:val="24"/>
            <w:szCs w:val="24"/>
          </w:rPr>
          <w:t>info@stopdv.org</w:t>
        </w:r>
      </w:hyperlink>
    </w:p>
    <w:p w:rsidR="006B7382" w:rsidRPr="006B7382" w:rsidRDefault="00BF2571" w:rsidP="006B7382">
      <w:pPr>
        <w:pStyle w:val="ListParagraph"/>
        <w:spacing w:after="0"/>
        <w:rPr>
          <w:rFonts w:ascii="Arial" w:eastAsiaTheme="minorEastAsia" w:hAnsi="Arial" w:cs="Arial"/>
          <w:sz w:val="24"/>
          <w:szCs w:val="24"/>
        </w:rPr>
      </w:pPr>
      <w:r w:rsidRPr="00BF2571">
        <w:rPr>
          <w:rFonts w:ascii="Arial" w:eastAsiaTheme="minorEastAsia" w:hAnsi="Arial" w:cs="Arial"/>
          <w:sz w:val="24"/>
          <w:szCs w:val="24"/>
          <w:u w:val="single"/>
        </w:rPr>
        <w:t>Mission:</w:t>
      </w:r>
      <w:r>
        <w:rPr>
          <w:rFonts w:ascii="Arial" w:eastAsiaTheme="minorEastAsia" w:hAnsi="Arial" w:cs="Arial"/>
          <w:sz w:val="24"/>
          <w:szCs w:val="24"/>
        </w:rPr>
        <w:t xml:space="preserve"> The mission of IRIS Domestic Violence Center is to empower survivors, prevent relationship violence, and promote justice for victims of domestic and dating violence, their children and our communities.</w:t>
      </w:r>
    </w:p>
    <w:p w:rsidR="00BF2571" w:rsidRPr="00BF2571" w:rsidRDefault="00BF2571" w:rsidP="00BF2571">
      <w:pPr>
        <w:spacing w:after="0"/>
        <w:ind w:left="720"/>
        <w:rPr>
          <w:rFonts w:ascii="Arial" w:eastAsiaTheme="minorEastAsia" w:hAnsi="Arial" w:cs="Arial"/>
          <w:sz w:val="24"/>
          <w:szCs w:val="24"/>
        </w:rPr>
      </w:pPr>
      <w:r w:rsidRPr="00BF2571">
        <w:rPr>
          <w:rFonts w:ascii="Arial" w:eastAsiaTheme="minorEastAsia" w:hAnsi="Arial" w:cs="Arial"/>
          <w:sz w:val="24"/>
          <w:szCs w:val="24"/>
          <w:u w:val="single"/>
        </w:rPr>
        <w:t>Services provided</w:t>
      </w:r>
      <w:r w:rsidRPr="00BF2571">
        <w:rPr>
          <w:rFonts w:ascii="Arial" w:eastAsiaTheme="minorEastAsia" w:hAnsi="Arial" w:cs="Arial"/>
          <w:sz w:val="24"/>
          <w:szCs w:val="24"/>
        </w:rPr>
        <w:t>:</w:t>
      </w:r>
      <w:r>
        <w:rPr>
          <w:rFonts w:ascii="Arial" w:eastAsiaTheme="minorEastAsia" w:hAnsi="Arial" w:cs="Arial"/>
          <w:sz w:val="24"/>
          <w:szCs w:val="24"/>
        </w:rPr>
        <w:t xml:space="preserve"> </w:t>
      </w:r>
      <w:r w:rsidRPr="00BF2571">
        <w:rPr>
          <w:rFonts w:ascii="Arial" w:eastAsiaTheme="minorEastAsia" w:hAnsi="Arial" w:cs="Arial"/>
          <w:sz w:val="24"/>
          <w:szCs w:val="24"/>
        </w:rPr>
        <w:t>24 hour Crisis Line, Shelter Services, Legal Services and Children Services</w:t>
      </w:r>
    </w:p>
    <w:p w:rsidR="006B7382" w:rsidRDefault="006B7382" w:rsidP="006B7382">
      <w:pPr>
        <w:pStyle w:val="ListParagraph"/>
        <w:spacing w:after="0"/>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p>
    <w:p w:rsidR="00BF2571" w:rsidRDefault="00BF2571" w:rsidP="00BF2571">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S.T.A.R – Sexual Trauma Awareness Response</w:t>
      </w:r>
      <w:r w:rsidR="00CD71A7">
        <w:rPr>
          <w:rFonts w:ascii="Arial" w:eastAsiaTheme="minorEastAsia" w:hAnsi="Arial" w:cs="Arial"/>
          <w:sz w:val="24"/>
          <w:szCs w:val="24"/>
        </w:rPr>
        <w:t xml:space="preserve"> …Need to Talk? </w:t>
      </w:r>
    </w:p>
    <w:p w:rsidR="00CD71A7" w:rsidRDefault="00CD71A7" w:rsidP="00CD71A7">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8281 Good wood Blvd. Suite 1-2 </w:t>
      </w:r>
    </w:p>
    <w:p w:rsidR="00CD71A7" w:rsidRDefault="00CD71A7" w:rsidP="00CD71A7">
      <w:pPr>
        <w:pStyle w:val="ListParagraph"/>
        <w:spacing w:after="0"/>
        <w:rPr>
          <w:rFonts w:ascii="Arial" w:eastAsiaTheme="minorEastAsia" w:hAnsi="Arial" w:cs="Arial"/>
          <w:sz w:val="24"/>
          <w:szCs w:val="24"/>
        </w:rPr>
      </w:pPr>
      <w:r>
        <w:rPr>
          <w:rFonts w:ascii="Arial" w:eastAsiaTheme="minorEastAsia" w:hAnsi="Arial" w:cs="Arial"/>
          <w:sz w:val="24"/>
          <w:szCs w:val="24"/>
        </w:rPr>
        <w:t>Baton Rouge, La  70806</w:t>
      </w:r>
    </w:p>
    <w:p w:rsidR="00CD71A7" w:rsidRDefault="00CD71A7" w:rsidP="00CD71A7">
      <w:pPr>
        <w:pStyle w:val="ListParagraph"/>
        <w:spacing w:after="0"/>
        <w:rPr>
          <w:rFonts w:ascii="Arial" w:eastAsiaTheme="minorEastAsia" w:hAnsi="Arial" w:cs="Arial"/>
          <w:sz w:val="24"/>
          <w:szCs w:val="24"/>
        </w:rPr>
      </w:pPr>
      <w:r>
        <w:rPr>
          <w:rFonts w:ascii="Arial" w:eastAsiaTheme="minorEastAsia" w:hAnsi="Arial" w:cs="Arial"/>
          <w:sz w:val="24"/>
          <w:szCs w:val="24"/>
        </w:rPr>
        <w:t>Telephone: (225) 615-7093</w:t>
      </w:r>
    </w:p>
    <w:p w:rsidR="00CD71A7" w:rsidRDefault="00CD71A7" w:rsidP="00CD71A7">
      <w:pPr>
        <w:pStyle w:val="ListParagraph"/>
        <w:spacing w:after="0"/>
        <w:rPr>
          <w:rFonts w:ascii="Arial" w:eastAsiaTheme="minorEastAsia" w:hAnsi="Arial" w:cs="Arial"/>
          <w:sz w:val="24"/>
          <w:szCs w:val="24"/>
        </w:rPr>
      </w:pPr>
      <w:r>
        <w:rPr>
          <w:rFonts w:ascii="Arial" w:eastAsiaTheme="minorEastAsia" w:hAnsi="Arial" w:cs="Arial"/>
          <w:sz w:val="24"/>
          <w:szCs w:val="24"/>
        </w:rPr>
        <w:t>Telephone: 24/7 Hotline (855) 435- STAR</w:t>
      </w:r>
    </w:p>
    <w:p w:rsidR="00CD71A7" w:rsidRDefault="00CD71A7" w:rsidP="00CD71A7">
      <w:pPr>
        <w:pStyle w:val="ListParagraph"/>
        <w:spacing w:after="0"/>
        <w:rPr>
          <w:rFonts w:ascii="Arial" w:eastAsiaTheme="minorEastAsia" w:hAnsi="Arial" w:cs="Arial"/>
          <w:sz w:val="24"/>
          <w:szCs w:val="24"/>
        </w:rPr>
      </w:pPr>
      <w:r w:rsidRPr="00CD71A7">
        <w:rPr>
          <w:rFonts w:ascii="Arial" w:eastAsiaTheme="minorEastAsia" w:hAnsi="Arial" w:cs="Arial"/>
          <w:sz w:val="24"/>
          <w:szCs w:val="24"/>
          <w:u w:val="single"/>
        </w:rPr>
        <w:t>Mission:</w:t>
      </w:r>
      <w:r>
        <w:rPr>
          <w:rFonts w:ascii="Arial" w:eastAsiaTheme="minorEastAsia" w:hAnsi="Arial" w:cs="Arial"/>
          <w:sz w:val="24"/>
          <w:szCs w:val="24"/>
        </w:rPr>
        <w:t xml:space="preserve"> To support survivors of sexual trauma, improve systems response, and create social change to end sexual violence</w:t>
      </w:r>
    </w:p>
    <w:p w:rsidR="00A10997" w:rsidRDefault="00A10997" w:rsidP="00CD71A7">
      <w:pPr>
        <w:pStyle w:val="ListParagraph"/>
        <w:spacing w:after="0"/>
        <w:rPr>
          <w:rFonts w:ascii="Arial" w:eastAsiaTheme="minorEastAsia" w:hAnsi="Arial" w:cs="Arial"/>
          <w:sz w:val="24"/>
          <w:szCs w:val="24"/>
        </w:rPr>
      </w:pPr>
    </w:p>
    <w:p w:rsidR="00A10997" w:rsidRDefault="00A10997" w:rsidP="00A10997">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HIV/AIDS Alliance for Region Two (HAART)</w:t>
      </w:r>
    </w:p>
    <w:p w:rsidR="00A10997" w:rsidRDefault="00A10997" w:rsidP="00A10997">
      <w:pPr>
        <w:pStyle w:val="ListParagraph"/>
        <w:spacing w:after="0"/>
        <w:rPr>
          <w:rFonts w:ascii="Arial" w:eastAsiaTheme="minorEastAsia" w:hAnsi="Arial" w:cs="Arial"/>
          <w:sz w:val="24"/>
          <w:szCs w:val="24"/>
        </w:rPr>
      </w:pPr>
      <w:r>
        <w:rPr>
          <w:rFonts w:ascii="Arial" w:eastAsiaTheme="minorEastAsia" w:hAnsi="Arial" w:cs="Arial"/>
          <w:sz w:val="24"/>
          <w:szCs w:val="24"/>
        </w:rPr>
        <w:t>4550 North Boulevard, Suite 250</w:t>
      </w:r>
    </w:p>
    <w:p w:rsidR="00A10997" w:rsidRDefault="00A10997" w:rsidP="00A10997">
      <w:pPr>
        <w:pStyle w:val="ListParagraph"/>
        <w:spacing w:after="0"/>
        <w:rPr>
          <w:rFonts w:ascii="Arial" w:eastAsiaTheme="minorEastAsia" w:hAnsi="Arial" w:cs="Arial"/>
          <w:sz w:val="24"/>
          <w:szCs w:val="24"/>
        </w:rPr>
      </w:pPr>
      <w:r>
        <w:rPr>
          <w:rFonts w:ascii="Arial" w:eastAsiaTheme="minorEastAsia" w:hAnsi="Arial" w:cs="Arial"/>
          <w:sz w:val="24"/>
          <w:szCs w:val="24"/>
        </w:rPr>
        <w:t>Baton Rouge, LA  70806</w:t>
      </w:r>
    </w:p>
    <w:p w:rsidR="00A10997" w:rsidRDefault="00A10997" w:rsidP="00A10997">
      <w:pPr>
        <w:pStyle w:val="ListParagraph"/>
        <w:spacing w:after="0"/>
        <w:rPr>
          <w:rFonts w:ascii="Arial" w:eastAsiaTheme="minorEastAsia" w:hAnsi="Arial" w:cs="Arial"/>
          <w:sz w:val="24"/>
          <w:szCs w:val="24"/>
        </w:rPr>
      </w:pPr>
      <w:r>
        <w:rPr>
          <w:rFonts w:ascii="Arial" w:eastAsiaTheme="minorEastAsia" w:hAnsi="Arial" w:cs="Arial"/>
          <w:sz w:val="24"/>
          <w:szCs w:val="24"/>
        </w:rPr>
        <w:t>Telephone: (225) 927 – 1269</w:t>
      </w:r>
    </w:p>
    <w:p w:rsidR="00A10997" w:rsidRDefault="00A10997" w:rsidP="00A10997">
      <w:pPr>
        <w:pStyle w:val="ListParagraph"/>
        <w:spacing w:after="0"/>
        <w:rPr>
          <w:rFonts w:ascii="Arial" w:eastAsiaTheme="minorEastAsia" w:hAnsi="Arial" w:cs="Arial"/>
          <w:sz w:val="24"/>
          <w:szCs w:val="24"/>
        </w:rPr>
      </w:pPr>
      <w:r>
        <w:rPr>
          <w:rFonts w:ascii="Arial" w:eastAsiaTheme="minorEastAsia" w:hAnsi="Arial" w:cs="Arial"/>
          <w:sz w:val="24"/>
          <w:szCs w:val="24"/>
        </w:rPr>
        <w:t xml:space="preserve">Website: </w:t>
      </w:r>
      <w:hyperlink r:id="rId21" w:history="1">
        <w:r w:rsidRPr="004771A2">
          <w:rPr>
            <w:rStyle w:val="Hyperlink"/>
            <w:rFonts w:ascii="Arial" w:eastAsiaTheme="minorEastAsia" w:hAnsi="Arial" w:cs="Arial"/>
            <w:sz w:val="24"/>
            <w:szCs w:val="24"/>
          </w:rPr>
          <w:t>www.haartinc.org</w:t>
        </w:r>
      </w:hyperlink>
    </w:p>
    <w:p w:rsidR="00A10997" w:rsidRDefault="00A10997" w:rsidP="00A10997">
      <w:pPr>
        <w:pStyle w:val="ListParagraph"/>
        <w:spacing w:after="0"/>
        <w:rPr>
          <w:rFonts w:ascii="Arial" w:eastAsiaTheme="minorEastAsia" w:hAnsi="Arial" w:cs="Arial"/>
          <w:sz w:val="24"/>
          <w:szCs w:val="24"/>
        </w:rPr>
      </w:pPr>
      <w:r w:rsidRPr="00A10997">
        <w:rPr>
          <w:rFonts w:ascii="Arial" w:eastAsiaTheme="minorEastAsia" w:hAnsi="Arial" w:cs="Arial"/>
          <w:sz w:val="24"/>
          <w:szCs w:val="24"/>
          <w:u w:val="single"/>
        </w:rPr>
        <w:t>Mission</w:t>
      </w:r>
      <w:r>
        <w:rPr>
          <w:rFonts w:ascii="Arial" w:eastAsiaTheme="minorEastAsia" w:hAnsi="Arial" w:cs="Arial"/>
          <w:sz w:val="24"/>
          <w:szCs w:val="24"/>
        </w:rPr>
        <w:t>: To provide affordable quality health care to our community.</w:t>
      </w:r>
    </w:p>
    <w:p w:rsidR="00CD71A7" w:rsidRDefault="00CD71A7" w:rsidP="00CD71A7">
      <w:pPr>
        <w:pStyle w:val="ListParagraph"/>
        <w:spacing w:after="0"/>
        <w:rPr>
          <w:rFonts w:ascii="Arial" w:eastAsiaTheme="minorEastAsia" w:hAnsi="Arial" w:cs="Arial"/>
          <w:sz w:val="24"/>
          <w:szCs w:val="24"/>
        </w:rPr>
      </w:pPr>
    </w:p>
    <w:p w:rsidR="00D56D16" w:rsidRPr="00D56D16" w:rsidRDefault="00D56D16" w:rsidP="00D56D16">
      <w:pPr>
        <w:pStyle w:val="ListParagraph"/>
        <w:numPr>
          <w:ilvl w:val="0"/>
          <w:numId w:val="4"/>
        </w:numPr>
        <w:spacing w:after="0"/>
        <w:rPr>
          <w:rFonts w:ascii="Arial" w:eastAsiaTheme="minorEastAsia" w:hAnsi="Arial" w:cs="Arial"/>
          <w:sz w:val="24"/>
          <w:szCs w:val="24"/>
        </w:rPr>
      </w:pPr>
      <w:r w:rsidRPr="00D56D16">
        <w:rPr>
          <w:rFonts w:ascii="Arial" w:eastAsiaTheme="minorEastAsia" w:hAnsi="Arial" w:cs="Arial"/>
          <w:sz w:val="24"/>
          <w:szCs w:val="24"/>
        </w:rPr>
        <w:t>United Way</w:t>
      </w:r>
    </w:p>
    <w:p w:rsidR="00D56D16" w:rsidRPr="00D56D16" w:rsidRDefault="00D56D16" w:rsidP="00D56D16">
      <w:pPr>
        <w:pStyle w:val="ListParagraph"/>
        <w:spacing w:after="0"/>
        <w:rPr>
          <w:rFonts w:ascii="Arial" w:eastAsiaTheme="minorEastAsia" w:hAnsi="Arial" w:cs="Arial"/>
          <w:sz w:val="24"/>
          <w:szCs w:val="24"/>
        </w:rPr>
      </w:pPr>
      <w:r w:rsidRPr="00D56D16">
        <w:rPr>
          <w:rFonts w:ascii="Arial" w:eastAsiaTheme="minorEastAsia" w:hAnsi="Arial" w:cs="Arial"/>
          <w:sz w:val="24"/>
          <w:szCs w:val="24"/>
        </w:rPr>
        <w:t>225.383.2643</w:t>
      </w:r>
    </w:p>
    <w:p w:rsidR="00D56D16" w:rsidRPr="00D56D16" w:rsidRDefault="00D56D16" w:rsidP="00D56D16">
      <w:pPr>
        <w:pStyle w:val="ListParagraph"/>
        <w:spacing w:after="0"/>
        <w:rPr>
          <w:rFonts w:ascii="Arial" w:eastAsiaTheme="minorEastAsia" w:hAnsi="Arial" w:cs="Arial"/>
          <w:sz w:val="24"/>
          <w:szCs w:val="24"/>
        </w:rPr>
      </w:pPr>
      <w:r w:rsidRPr="00D56D16">
        <w:rPr>
          <w:rFonts w:ascii="Arial" w:eastAsiaTheme="minorEastAsia" w:hAnsi="Arial" w:cs="Arial"/>
          <w:sz w:val="24"/>
          <w:szCs w:val="24"/>
        </w:rPr>
        <w:t>Dial 211 anywhere</w:t>
      </w:r>
    </w:p>
    <w:p w:rsidR="00D56D16" w:rsidRDefault="00D56D16" w:rsidP="00D56D16">
      <w:pPr>
        <w:pStyle w:val="ListParagraph"/>
        <w:spacing w:after="0"/>
        <w:rPr>
          <w:rFonts w:ascii="Arial" w:eastAsiaTheme="minorEastAsia" w:hAnsi="Arial" w:cs="Arial"/>
          <w:sz w:val="24"/>
          <w:szCs w:val="24"/>
        </w:rPr>
      </w:pPr>
      <w:hyperlink r:id="rId22" w:history="1">
        <w:r w:rsidRPr="00D969CF">
          <w:rPr>
            <w:rStyle w:val="Hyperlink"/>
            <w:rFonts w:ascii="Arial" w:eastAsiaTheme="minorEastAsia" w:hAnsi="Arial" w:cs="Arial"/>
            <w:sz w:val="24"/>
            <w:szCs w:val="24"/>
          </w:rPr>
          <w:t>www.cauw.org</w:t>
        </w:r>
      </w:hyperlink>
      <w:r>
        <w:rPr>
          <w:rFonts w:ascii="Arial" w:eastAsiaTheme="minorEastAsia" w:hAnsi="Arial" w:cs="Arial"/>
          <w:sz w:val="24"/>
          <w:szCs w:val="24"/>
        </w:rPr>
        <w:t xml:space="preserve"> </w:t>
      </w:r>
      <w:r w:rsidRPr="00D56D16">
        <w:rPr>
          <w:rFonts w:ascii="Arial" w:eastAsiaTheme="minorEastAsia" w:hAnsi="Arial" w:cs="Arial"/>
          <w:sz w:val="24"/>
          <w:szCs w:val="24"/>
        </w:rPr>
        <w:t xml:space="preserve"> or </w:t>
      </w:r>
      <w:hyperlink r:id="rId23" w:history="1">
        <w:r w:rsidRPr="00D969CF">
          <w:rPr>
            <w:rStyle w:val="Hyperlink"/>
            <w:rFonts w:ascii="Arial" w:eastAsiaTheme="minorEastAsia" w:hAnsi="Arial" w:cs="Arial"/>
            <w:sz w:val="24"/>
            <w:szCs w:val="24"/>
          </w:rPr>
          <w:t>info@cauw.org</w:t>
        </w:r>
      </w:hyperlink>
      <w:r>
        <w:rPr>
          <w:rFonts w:ascii="Arial" w:eastAsiaTheme="minorEastAsia" w:hAnsi="Arial" w:cs="Arial"/>
          <w:sz w:val="24"/>
          <w:szCs w:val="24"/>
        </w:rPr>
        <w:t xml:space="preserve"> </w:t>
      </w:r>
    </w:p>
    <w:p w:rsidR="00D56D16" w:rsidRDefault="00D56D16" w:rsidP="00D56D16">
      <w:pPr>
        <w:pStyle w:val="ListParagraph"/>
        <w:spacing w:after="0"/>
        <w:rPr>
          <w:rFonts w:ascii="Arial" w:eastAsiaTheme="minorEastAsia" w:hAnsi="Arial" w:cs="Arial"/>
          <w:sz w:val="24"/>
          <w:szCs w:val="24"/>
        </w:rPr>
      </w:pPr>
    </w:p>
    <w:p w:rsidR="00D56D16" w:rsidRPr="00D56D16" w:rsidRDefault="00D56D16" w:rsidP="00D56D16">
      <w:pPr>
        <w:pStyle w:val="ListParagraph"/>
        <w:numPr>
          <w:ilvl w:val="0"/>
          <w:numId w:val="4"/>
        </w:numPr>
        <w:spacing w:after="0"/>
        <w:rPr>
          <w:rFonts w:ascii="Arial" w:eastAsiaTheme="minorEastAsia" w:hAnsi="Arial" w:cs="Arial"/>
          <w:sz w:val="24"/>
          <w:szCs w:val="24"/>
        </w:rPr>
      </w:pPr>
      <w:r w:rsidRPr="00D56D16">
        <w:rPr>
          <w:rFonts w:ascii="Arial" w:eastAsiaTheme="minorEastAsia" w:hAnsi="Arial" w:cs="Arial"/>
          <w:sz w:val="24"/>
          <w:szCs w:val="24"/>
        </w:rPr>
        <w:t>Hope Ministries</w:t>
      </w:r>
    </w:p>
    <w:p w:rsidR="00D56D16" w:rsidRPr="00D56D16" w:rsidRDefault="00D56D16" w:rsidP="00D56D16">
      <w:pPr>
        <w:pStyle w:val="ListParagraph"/>
        <w:spacing w:after="0"/>
        <w:rPr>
          <w:rFonts w:ascii="Arial" w:eastAsiaTheme="minorEastAsia" w:hAnsi="Arial" w:cs="Arial"/>
          <w:sz w:val="24"/>
          <w:szCs w:val="24"/>
        </w:rPr>
      </w:pPr>
      <w:r w:rsidRPr="00D56D16">
        <w:rPr>
          <w:rFonts w:ascii="Arial" w:eastAsiaTheme="minorEastAsia" w:hAnsi="Arial" w:cs="Arial"/>
          <w:sz w:val="24"/>
          <w:szCs w:val="24"/>
        </w:rPr>
        <w:t>4643 Winbourne Ave</w:t>
      </w:r>
      <w:r w:rsidRPr="00D56D16">
        <w:rPr>
          <w:rFonts w:ascii="Arial" w:eastAsiaTheme="minorEastAsia" w:hAnsi="Arial" w:cs="Arial"/>
          <w:sz w:val="24"/>
          <w:szCs w:val="24"/>
        </w:rPr>
        <w:t xml:space="preserve"> </w:t>
      </w:r>
      <w:r w:rsidRPr="00D56D16">
        <w:rPr>
          <w:rFonts w:ascii="Arial" w:eastAsiaTheme="minorEastAsia" w:hAnsi="Arial" w:cs="Arial"/>
          <w:sz w:val="24"/>
          <w:szCs w:val="24"/>
        </w:rPr>
        <w:t>BRLA 70805</w:t>
      </w:r>
    </w:p>
    <w:p w:rsidR="00D56D16" w:rsidRPr="00D56D16" w:rsidRDefault="00D56D16" w:rsidP="00D56D16">
      <w:pPr>
        <w:pStyle w:val="ListParagraph"/>
        <w:spacing w:after="0"/>
        <w:rPr>
          <w:rFonts w:ascii="Arial" w:eastAsiaTheme="minorEastAsia" w:hAnsi="Arial" w:cs="Arial"/>
          <w:sz w:val="24"/>
          <w:szCs w:val="24"/>
        </w:rPr>
      </w:pPr>
      <w:r w:rsidRPr="00D56D16">
        <w:rPr>
          <w:rFonts w:ascii="Arial" w:eastAsiaTheme="minorEastAsia" w:hAnsi="Arial" w:cs="Arial"/>
          <w:sz w:val="24"/>
          <w:szCs w:val="24"/>
        </w:rPr>
        <w:t>225.355.0702</w:t>
      </w:r>
    </w:p>
    <w:p w:rsidR="00D56D16" w:rsidRDefault="00D56D16" w:rsidP="00D56D16">
      <w:pPr>
        <w:pStyle w:val="ListParagraph"/>
        <w:spacing w:after="0"/>
        <w:rPr>
          <w:rFonts w:ascii="Arial" w:eastAsiaTheme="minorEastAsia" w:hAnsi="Arial" w:cs="Arial"/>
          <w:sz w:val="24"/>
          <w:szCs w:val="24"/>
        </w:rPr>
      </w:pPr>
      <w:r w:rsidRPr="00D56D16">
        <w:rPr>
          <w:rFonts w:ascii="Arial" w:eastAsiaTheme="minorEastAsia" w:hAnsi="Arial" w:cs="Arial"/>
          <w:sz w:val="24"/>
          <w:szCs w:val="24"/>
        </w:rPr>
        <w:t>Client Choice Food Pantry – this allows folks to shop in a set up like a grocery store. This is near the Acadian Instructional Site but not far from our Mid City Campus either</w:t>
      </w:r>
    </w:p>
    <w:p w:rsidR="00D56D16" w:rsidRDefault="00D56D16" w:rsidP="00D56D16">
      <w:pPr>
        <w:pStyle w:val="ListParagraph"/>
        <w:spacing w:after="0"/>
        <w:rPr>
          <w:rFonts w:ascii="Arial" w:eastAsiaTheme="minorEastAsia" w:hAnsi="Arial" w:cs="Arial"/>
          <w:sz w:val="24"/>
          <w:szCs w:val="24"/>
        </w:rPr>
      </w:pPr>
    </w:p>
    <w:p w:rsidR="00CD71A7" w:rsidRDefault="00CD71A7" w:rsidP="00CD71A7">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Greater Baton Rouge Food Bank</w:t>
      </w:r>
    </w:p>
    <w:p w:rsidR="00E23B3C" w:rsidRDefault="00E23B3C" w:rsidP="00E23B3C">
      <w:pPr>
        <w:pStyle w:val="ListParagraph"/>
        <w:spacing w:after="0"/>
        <w:rPr>
          <w:rFonts w:ascii="Arial" w:eastAsiaTheme="minorEastAsia" w:hAnsi="Arial" w:cs="Arial"/>
          <w:sz w:val="24"/>
          <w:szCs w:val="24"/>
        </w:rPr>
      </w:pPr>
      <w:r>
        <w:rPr>
          <w:rFonts w:ascii="Arial" w:eastAsiaTheme="minorEastAsia" w:hAnsi="Arial" w:cs="Arial"/>
          <w:sz w:val="24"/>
          <w:szCs w:val="24"/>
        </w:rPr>
        <w:t>10600 S. Choctaw Drive</w:t>
      </w:r>
    </w:p>
    <w:p w:rsidR="00E23B3C" w:rsidRDefault="00E23B3C" w:rsidP="00E23B3C">
      <w:pPr>
        <w:pStyle w:val="ListParagraph"/>
        <w:spacing w:after="0"/>
        <w:rPr>
          <w:rFonts w:ascii="Arial" w:eastAsiaTheme="minorEastAsia" w:hAnsi="Arial" w:cs="Arial"/>
          <w:sz w:val="24"/>
          <w:szCs w:val="24"/>
        </w:rPr>
      </w:pPr>
      <w:r>
        <w:rPr>
          <w:rFonts w:ascii="Arial" w:eastAsiaTheme="minorEastAsia" w:hAnsi="Arial" w:cs="Arial"/>
          <w:sz w:val="24"/>
          <w:szCs w:val="24"/>
        </w:rPr>
        <w:t>Baton Rouge, La  70815</w:t>
      </w:r>
    </w:p>
    <w:p w:rsidR="00E23B3C" w:rsidRDefault="00E23B3C" w:rsidP="00E23B3C">
      <w:pPr>
        <w:pStyle w:val="ListParagraph"/>
        <w:spacing w:after="0"/>
        <w:rPr>
          <w:rFonts w:ascii="Arial" w:eastAsiaTheme="minorEastAsia" w:hAnsi="Arial" w:cs="Arial"/>
          <w:sz w:val="24"/>
          <w:szCs w:val="24"/>
        </w:rPr>
      </w:pPr>
      <w:r>
        <w:rPr>
          <w:rFonts w:ascii="Arial" w:eastAsiaTheme="minorEastAsia" w:hAnsi="Arial" w:cs="Arial"/>
          <w:sz w:val="24"/>
          <w:szCs w:val="24"/>
        </w:rPr>
        <w:t>Telephone: (225) 359 – 9940</w:t>
      </w:r>
    </w:p>
    <w:p w:rsidR="00D56D16" w:rsidRPr="00D56D16" w:rsidRDefault="00D56D16" w:rsidP="00D56D16">
      <w:pPr>
        <w:pStyle w:val="ListParagraph"/>
        <w:rPr>
          <w:rFonts w:ascii="Arial" w:eastAsiaTheme="minorEastAsia" w:hAnsi="Arial" w:cs="Arial"/>
          <w:sz w:val="24"/>
          <w:szCs w:val="24"/>
        </w:rPr>
      </w:pPr>
      <w:r w:rsidRPr="00D56D16">
        <w:rPr>
          <w:rFonts w:ascii="Arial" w:eastAsiaTheme="minorEastAsia" w:hAnsi="Arial" w:cs="Arial"/>
          <w:sz w:val="24"/>
          <w:szCs w:val="24"/>
        </w:rPr>
        <w:t xml:space="preserve">Help with SNAP applications email </w:t>
      </w:r>
      <w:hyperlink r:id="rId24" w:history="1">
        <w:r w:rsidRPr="00D56D16">
          <w:rPr>
            <w:rStyle w:val="Hyperlink"/>
            <w:rFonts w:ascii="Arial" w:eastAsiaTheme="minorEastAsia" w:hAnsi="Arial" w:cs="Arial"/>
            <w:sz w:val="24"/>
            <w:szCs w:val="24"/>
          </w:rPr>
          <w:t>alma@brfoodbank.org</w:t>
        </w:r>
      </w:hyperlink>
    </w:p>
    <w:p w:rsidR="00D56D16" w:rsidRDefault="00D56D16" w:rsidP="00E23B3C">
      <w:pPr>
        <w:pStyle w:val="ListParagraph"/>
        <w:spacing w:after="0"/>
        <w:rPr>
          <w:rFonts w:ascii="Arial" w:eastAsiaTheme="minorEastAsia" w:hAnsi="Arial" w:cs="Arial"/>
          <w:sz w:val="24"/>
          <w:szCs w:val="24"/>
        </w:rPr>
      </w:pPr>
    </w:p>
    <w:p w:rsidR="00E23B3C" w:rsidRDefault="00E23B3C" w:rsidP="00E23B3C">
      <w:pPr>
        <w:pStyle w:val="ListParagraph"/>
        <w:spacing w:after="0"/>
        <w:rPr>
          <w:rFonts w:ascii="Arial" w:eastAsiaTheme="minorEastAsia" w:hAnsi="Arial" w:cs="Arial"/>
          <w:sz w:val="24"/>
          <w:szCs w:val="24"/>
        </w:rPr>
      </w:pPr>
      <w:r w:rsidRPr="00E23B3C">
        <w:rPr>
          <w:rFonts w:ascii="Arial" w:eastAsiaTheme="minorEastAsia" w:hAnsi="Arial" w:cs="Arial"/>
          <w:sz w:val="24"/>
          <w:szCs w:val="24"/>
          <w:u w:val="single"/>
        </w:rPr>
        <w:t>Mission:</w:t>
      </w:r>
      <w:r>
        <w:rPr>
          <w:rFonts w:ascii="Arial" w:eastAsiaTheme="minorEastAsia" w:hAnsi="Arial" w:cs="Arial"/>
          <w:sz w:val="24"/>
          <w:szCs w:val="24"/>
        </w:rPr>
        <w:t xml:space="preserve"> To feed the hungry in the Baton Rouge and surrounding parishes by providing food and educational outreach through faith-based and other community partners.</w:t>
      </w:r>
    </w:p>
    <w:p w:rsidR="00E23B3C" w:rsidRDefault="00E23B3C" w:rsidP="00E23B3C">
      <w:pPr>
        <w:spacing w:after="0"/>
        <w:rPr>
          <w:rFonts w:ascii="Arial" w:eastAsiaTheme="minorEastAsia" w:hAnsi="Arial" w:cs="Arial"/>
          <w:sz w:val="24"/>
          <w:szCs w:val="24"/>
        </w:rPr>
      </w:pPr>
    </w:p>
    <w:p w:rsidR="00E23B3C" w:rsidRDefault="00E23B3C" w:rsidP="00E23B3C">
      <w:pPr>
        <w:pBdr>
          <w:bottom w:val="single" w:sz="12" w:space="1" w:color="auto"/>
        </w:pBdr>
        <w:spacing w:after="0"/>
        <w:rPr>
          <w:rFonts w:ascii="Arial" w:eastAsiaTheme="minorEastAsia" w:hAnsi="Arial" w:cs="Arial"/>
          <w:b/>
          <w:sz w:val="24"/>
          <w:szCs w:val="24"/>
        </w:rPr>
      </w:pPr>
      <w:r>
        <w:rPr>
          <w:rFonts w:ascii="Arial" w:eastAsiaTheme="minorEastAsia" w:hAnsi="Arial" w:cs="Arial"/>
          <w:b/>
          <w:color w:val="FF0000"/>
          <w:sz w:val="24"/>
          <w:szCs w:val="24"/>
        </w:rPr>
        <w:t>BRCC Campus Resources</w:t>
      </w:r>
    </w:p>
    <w:p w:rsidR="00E23B3C" w:rsidRDefault="00E23B3C" w:rsidP="00E23B3C">
      <w:pPr>
        <w:spacing w:after="0"/>
        <w:rPr>
          <w:rFonts w:ascii="Arial" w:eastAsiaTheme="minorEastAsia" w:hAnsi="Arial" w:cs="Arial"/>
          <w:b/>
          <w:sz w:val="24"/>
          <w:szCs w:val="24"/>
        </w:rPr>
      </w:pPr>
    </w:p>
    <w:p w:rsidR="00E23B3C" w:rsidRDefault="00E23B3C" w:rsidP="00E23B3C">
      <w:pPr>
        <w:spacing w:after="0"/>
        <w:rPr>
          <w:rFonts w:ascii="Arial" w:eastAsiaTheme="minorEastAsia" w:hAnsi="Arial" w:cs="Arial"/>
          <w:b/>
          <w:sz w:val="24"/>
          <w:szCs w:val="24"/>
        </w:rPr>
      </w:pPr>
    </w:p>
    <w:p w:rsidR="00E23B3C" w:rsidRDefault="00E23B3C" w:rsidP="00E23B3C">
      <w:pPr>
        <w:pStyle w:val="ListParagraph"/>
        <w:numPr>
          <w:ilvl w:val="0"/>
          <w:numId w:val="4"/>
        </w:numPr>
        <w:spacing w:after="0"/>
        <w:rPr>
          <w:rFonts w:ascii="Arial" w:eastAsiaTheme="minorEastAsia" w:hAnsi="Arial" w:cs="Arial"/>
          <w:sz w:val="24"/>
          <w:szCs w:val="24"/>
        </w:rPr>
      </w:pPr>
      <w:r w:rsidRPr="00E23B3C">
        <w:rPr>
          <w:rFonts w:ascii="Arial" w:eastAsiaTheme="minorEastAsia" w:hAnsi="Arial" w:cs="Arial"/>
          <w:sz w:val="24"/>
          <w:szCs w:val="24"/>
        </w:rPr>
        <w:t>Campus Library</w:t>
      </w:r>
    </w:p>
    <w:p w:rsidR="000C3376" w:rsidRPr="00E23B3C" w:rsidRDefault="000C3376" w:rsidP="00A24F8A">
      <w:pPr>
        <w:pStyle w:val="ListParagraph"/>
        <w:spacing w:after="0"/>
        <w:rPr>
          <w:rFonts w:ascii="Arial" w:eastAsiaTheme="minorEastAsia" w:hAnsi="Arial" w:cs="Arial"/>
          <w:sz w:val="24"/>
          <w:szCs w:val="24"/>
        </w:rPr>
      </w:pPr>
      <w:r>
        <w:rPr>
          <w:rFonts w:ascii="Arial" w:eastAsiaTheme="minorEastAsia" w:hAnsi="Arial" w:cs="Arial"/>
          <w:sz w:val="24"/>
          <w:szCs w:val="24"/>
        </w:rPr>
        <w:t>Mid-city Magnolia Building</w:t>
      </w:r>
    </w:p>
    <w:p w:rsidR="00E23B3C" w:rsidRDefault="00E23B3C" w:rsidP="00E23B3C">
      <w:pPr>
        <w:spacing w:after="0"/>
        <w:ind w:firstLine="720"/>
        <w:rPr>
          <w:rFonts w:ascii="Arial" w:eastAsiaTheme="minorEastAsia" w:hAnsi="Arial" w:cs="Arial"/>
          <w:sz w:val="24"/>
          <w:szCs w:val="24"/>
        </w:rPr>
      </w:pPr>
      <w:r>
        <w:rPr>
          <w:rFonts w:ascii="Arial" w:eastAsiaTheme="minorEastAsia" w:hAnsi="Arial" w:cs="Arial"/>
          <w:sz w:val="24"/>
          <w:szCs w:val="24"/>
        </w:rPr>
        <w:t>Telephone: (225) 216-8555</w:t>
      </w:r>
    </w:p>
    <w:p w:rsidR="00E23B3C" w:rsidRDefault="00E23B3C" w:rsidP="00E23B3C">
      <w:pPr>
        <w:spacing w:after="0"/>
        <w:ind w:firstLine="720"/>
        <w:rPr>
          <w:rFonts w:ascii="Arial" w:eastAsiaTheme="minorEastAsia" w:hAnsi="Arial" w:cs="Arial"/>
          <w:sz w:val="24"/>
          <w:szCs w:val="24"/>
        </w:rPr>
      </w:pPr>
      <w:r w:rsidRPr="00A24F8A">
        <w:rPr>
          <w:rFonts w:ascii="Arial" w:eastAsiaTheme="minorEastAsia" w:hAnsi="Arial" w:cs="Arial"/>
          <w:i/>
          <w:sz w:val="24"/>
          <w:szCs w:val="24"/>
        </w:rPr>
        <w:t>Website for more information</w:t>
      </w:r>
      <w:r>
        <w:rPr>
          <w:rFonts w:ascii="Arial" w:eastAsiaTheme="minorEastAsia" w:hAnsi="Arial" w:cs="Arial"/>
          <w:sz w:val="24"/>
          <w:szCs w:val="24"/>
        </w:rPr>
        <w:t xml:space="preserve">: </w:t>
      </w:r>
      <w:hyperlink r:id="rId25" w:history="1">
        <w:r w:rsidRPr="00A101BA">
          <w:rPr>
            <w:rStyle w:val="Hyperlink"/>
            <w:rFonts w:ascii="Arial" w:eastAsiaTheme="minorEastAsia" w:hAnsi="Arial" w:cs="Arial"/>
            <w:sz w:val="24"/>
            <w:szCs w:val="24"/>
          </w:rPr>
          <w:t>www.mybrcc.edu</w:t>
        </w:r>
      </w:hyperlink>
    </w:p>
    <w:p w:rsidR="00A24F8A" w:rsidRDefault="000C3376" w:rsidP="00A10997">
      <w:pPr>
        <w:spacing w:after="0"/>
        <w:ind w:left="720"/>
        <w:rPr>
          <w:rFonts w:ascii="Arial" w:eastAsiaTheme="minorEastAsia" w:hAnsi="Arial" w:cs="Arial"/>
          <w:sz w:val="24"/>
          <w:szCs w:val="24"/>
        </w:rPr>
      </w:pPr>
      <w:r>
        <w:rPr>
          <w:rFonts w:ascii="Arial" w:eastAsiaTheme="minorEastAsia" w:hAnsi="Arial" w:cs="Arial"/>
          <w:sz w:val="24"/>
          <w:szCs w:val="24"/>
        </w:rPr>
        <w:t>The BRCC libraries identify and meet educational and research needs to increase information literacy, life-long learning and quality of life.</w:t>
      </w:r>
    </w:p>
    <w:p w:rsidR="00CB1D56" w:rsidRDefault="00CB1D56" w:rsidP="000C3376">
      <w:pPr>
        <w:spacing w:after="0"/>
        <w:ind w:left="720"/>
        <w:rPr>
          <w:rFonts w:ascii="Arial" w:eastAsiaTheme="minorEastAsia" w:hAnsi="Arial" w:cs="Arial"/>
          <w:sz w:val="24"/>
          <w:szCs w:val="24"/>
        </w:rPr>
      </w:pPr>
    </w:p>
    <w:p w:rsidR="00E23B3C" w:rsidRDefault="000C3376" w:rsidP="00E23B3C">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 xml:space="preserve">Academic Learning Center </w:t>
      </w:r>
    </w:p>
    <w:p w:rsidR="000C3376" w:rsidRDefault="000C3376" w:rsidP="000C3376">
      <w:pPr>
        <w:pStyle w:val="ListParagraph"/>
        <w:spacing w:after="0"/>
        <w:rPr>
          <w:rFonts w:ascii="Arial" w:eastAsiaTheme="minorEastAsia" w:hAnsi="Arial" w:cs="Arial"/>
          <w:sz w:val="24"/>
          <w:szCs w:val="24"/>
        </w:rPr>
      </w:pPr>
      <w:r>
        <w:rPr>
          <w:rFonts w:ascii="Arial" w:eastAsiaTheme="minorEastAsia" w:hAnsi="Arial" w:cs="Arial"/>
          <w:sz w:val="24"/>
          <w:szCs w:val="24"/>
        </w:rPr>
        <w:t>Mid-city Magnolia Building</w:t>
      </w:r>
    </w:p>
    <w:p w:rsidR="000C3376" w:rsidRDefault="000C3376" w:rsidP="000C3376">
      <w:pPr>
        <w:pStyle w:val="ListParagraph"/>
        <w:spacing w:after="0"/>
        <w:rPr>
          <w:rFonts w:ascii="Arial" w:eastAsiaTheme="minorEastAsia" w:hAnsi="Arial" w:cs="Arial"/>
          <w:sz w:val="24"/>
          <w:szCs w:val="24"/>
        </w:rPr>
      </w:pPr>
      <w:r>
        <w:rPr>
          <w:rFonts w:ascii="Arial" w:eastAsiaTheme="minorEastAsia" w:hAnsi="Arial" w:cs="Arial"/>
          <w:sz w:val="24"/>
          <w:szCs w:val="24"/>
        </w:rPr>
        <w:t>Telephone: (225) 216-8300</w:t>
      </w:r>
    </w:p>
    <w:p w:rsidR="000C3376" w:rsidRDefault="000C3376" w:rsidP="000C3376">
      <w:pPr>
        <w:pStyle w:val="ListParagraph"/>
        <w:spacing w:after="0"/>
        <w:rPr>
          <w:rFonts w:ascii="Arial" w:eastAsiaTheme="minorEastAsia" w:hAnsi="Arial" w:cs="Arial"/>
          <w:sz w:val="24"/>
          <w:szCs w:val="24"/>
        </w:rPr>
      </w:pPr>
      <w:r w:rsidRPr="00A24F8A">
        <w:rPr>
          <w:rFonts w:ascii="Arial" w:eastAsiaTheme="minorEastAsia" w:hAnsi="Arial" w:cs="Arial"/>
          <w:i/>
          <w:sz w:val="24"/>
          <w:szCs w:val="24"/>
        </w:rPr>
        <w:t>Website for more information</w:t>
      </w:r>
      <w:r>
        <w:rPr>
          <w:rFonts w:ascii="Arial" w:eastAsiaTheme="minorEastAsia" w:hAnsi="Arial" w:cs="Arial"/>
          <w:sz w:val="24"/>
          <w:szCs w:val="24"/>
        </w:rPr>
        <w:t xml:space="preserve">: </w:t>
      </w:r>
      <w:hyperlink r:id="rId26" w:history="1">
        <w:r w:rsidRPr="00A101BA">
          <w:rPr>
            <w:rStyle w:val="Hyperlink"/>
            <w:rFonts w:ascii="Arial" w:eastAsiaTheme="minorEastAsia" w:hAnsi="Arial" w:cs="Arial"/>
            <w:sz w:val="24"/>
            <w:szCs w:val="24"/>
          </w:rPr>
          <w:t>www.mybrcc.edu</w:t>
        </w:r>
      </w:hyperlink>
    </w:p>
    <w:p w:rsidR="00A24F8A" w:rsidRDefault="00A24F8A" w:rsidP="000C3376">
      <w:pPr>
        <w:pStyle w:val="ListParagraph"/>
        <w:spacing w:after="0"/>
        <w:rPr>
          <w:rFonts w:ascii="Arial" w:eastAsiaTheme="minorEastAsia" w:hAnsi="Arial" w:cs="Arial"/>
          <w:sz w:val="24"/>
          <w:szCs w:val="24"/>
        </w:rPr>
      </w:pPr>
      <w:r>
        <w:rPr>
          <w:rFonts w:ascii="Arial" w:eastAsiaTheme="minorEastAsia" w:hAnsi="Arial" w:cs="Arial"/>
          <w:sz w:val="24"/>
          <w:szCs w:val="24"/>
        </w:rPr>
        <w:t>The Academic Learning Center provides all students with a safe and supportive environment for learning that promotes peer interaction through conversation and collaboration.</w:t>
      </w:r>
    </w:p>
    <w:p w:rsidR="00A24F8A" w:rsidRDefault="00A24F8A" w:rsidP="000C3376">
      <w:pPr>
        <w:pStyle w:val="ListParagraph"/>
        <w:spacing w:after="0"/>
        <w:rPr>
          <w:rFonts w:ascii="Arial" w:eastAsiaTheme="minorEastAsia" w:hAnsi="Arial" w:cs="Arial"/>
          <w:sz w:val="24"/>
          <w:szCs w:val="24"/>
        </w:rPr>
      </w:pPr>
    </w:p>
    <w:p w:rsidR="00A24F8A" w:rsidRDefault="00DA02EE" w:rsidP="00A24F8A">
      <w:pPr>
        <w:pStyle w:val="ListParagraph"/>
        <w:numPr>
          <w:ilvl w:val="0"/>
          <w:numId w:val="4"/>
        </w:numPr>
        <w:spacing w:after="0"/>
        <w:rPr>
          <w:rFonts w:ascii="Arial" w:eastAsiaTheme="minorEastAsia" w:hAnsi="Arial" w:cs="Arial"/>
          <w:sz w:val="24"/>
          <w:szCs w:val="24"/>
        </w:rPr>
      </w:pPr>
      <w:r>
        <w:rPr>
          <w:rFonts w:ascii="Arial" w:eastAsiaTheme="minorEastAsia" w:hAnsi="Arial" w:cs="Arial"/>
          <w:sz w:val="24"/>
          <w:szCs w:val="24"/>
        </w:rPr>
        <w:t xml:space="preserve">Office of </w:t>
      </w:r>
      <w:r w:rsidR="00AB0120">
        <w:rPr>
          <w:rFonts w:ascii="Arial" w:eastAsiaTheme="minorEastAsia" w:hAnsi="Arial" w:cs="Arial"/>
          <w:sz w:val="24"/>
          <w:szCs w:val="24"/>
        </w:rPr>
        <w:t xml:space="preserve">Counseling and </w:t>
      </w:r>
      <w:r>
        <w:rPr>
          <w:rFonts w:ascii="Arial" w:eastAsiaTheme="minorEastAsia" w:hAnsi="Arial" w:cs="Arial"/>
          <w:sz w:val="24"/>
          <w:szCs w:val="24"/>
        </w:rPr>
        <w:t>Disability Services</w:t>
      </w:r>
    </w:p>
    <w:p w:rsidR="00DA02EE" w:rsidRDefault="00DA02EE" w:rsidP="00DA02EE">
      <w:pPr>
        <w:pStyle w:val="ListParagraph"/>
        <w:spacing w:after="0"/>
        <w:rPr>
          <w:rFonts w:ascii="Arial" w:eastAsiaTheme="minorEastAsia" w:hAnsi="Arial" w:cs="Arial"/>
          <w:sz w:val="24"/>
          <w:szCs w:val="24"/>
        </w:rPr>
      </w:pPr>
      <w:r>
        <w:rPr>
          <w:rFonts w:ascii="Arial" w:eastAsiaTheme="minorEastAsia" w:hAnsi="Arial" w:cs="Arial"/>
          <w:sz w:val="24"/>
          <w:szCs w:val="24"/>
        </w:rPr>
        <w:t>Bienvenue Student Center</w:t>
      </w:r>
    </w:p>
    <w:p w:rsidR="00DA02EE" w:rsidRDefault="005E71B6" w:rsidP="00DA02EE">
      <w:pPr>
        <w:pStyle w:val="ListParagraph"/>
        <w:spacing w:after="0"/>
        <w:rPr>
          <w:rFonts w:ascii="Arial" w:eastAsiaTheme="minorEastAsia" w:hAnsi="Arial" w:cs="Arial"/>
          <w:sz w:val="24"/>
          <w:szCs w:val="24"/>
        </w:rPr>
      </w:pPr>
      <w:r>
        <w:rPr>
          <w:rFonts w:ascii="Arial" w:eastAsiaTheme="minorEastAsia" w:hAnsi="Arial" w:cs="Arial"/>
          <w:sz w:val="24"/>
          <w:szCs w:val="24"/>
        </w:rPr>
        <w:t>Telephone: (225) 216-8503</w:t>
      </w:r>
    </w:p>
    <w:p w:rsidR="00DA02EE" w:rsidRPr="00DA02EE" w:rsidRDefault="00DA02EE" w:rsidP="00DA02EE">
      <w:pPr>
        <w:pStyle w:val="ListParagraph"/>
        <w:spacing w:after="0"/>
        <w:rPr>
          <w:rFonts w:ascii="Arial" w:eastAsiaTheme="minorEastAsia" w:hAnsi="Arial" w:cs="Arial"/>
          <w:sz w:val="24"/>
          <w:szCs w:val="24"/>
        </w:rPr>
      </w:pPr>
      <w:r w:rsidRPr="00DA02EE">
        <w:rPr>
          <w:rFonts w:ascii="Arial" w:eastAsiaTheme="minorEastAsia" w:hAnsi="Arial" w:cs="Arial"/>
          <w:i/>
          <w:sz w:val="24"/>
          <w:szCs w:val="24"/>
        </w:rPr>
        <w:t>Website for more information</w:t>
      </w:r>
      <w:r>
        <w:rPr>
          <w:rFonts w:ascii="Arial" w:eastAsiaTheme="minorEastAsia" w:hAnsi="Arial" w:cs="Arial"/>
          <w:sz w:val="24"/>
          <w:szCs w:val="24"/>
        </w:rPr>
        <w:t xml:space="preserve">: </w:t>
      </w:r>
      <w:hyperlink r:id="rId27" w:history="1">
        <w:r w:rsidRPr="00A101BA">
          <w:rPr>
            <w:rStyle w:val="Hyperlink"/>
            <w:rFonts w:ascii="Arial" w:eastAsiaTheme="minorEastAsia" w:hAnsi="Arial" w:cs="Arial"/>
            <w:sz w:val="24"/>
            <w:szCs w:val="24"/>
          </w:rPr>
          <w:t>www.mybrcc.edu</w:t>
        </w:r>
      </w:hyperlink>
    </w:p>
    <w:p w:rsidR="000C3376" w:rsidRDefault="00DA02EE" w:rsidP="000C3376">
      <w:pPr>
        <w:pStyle w:val="ListParagraph"/>
        <w:spacing w:after="0"/>
        <w:rPr>
          <w:rFonts w:ascii="Arial" w:hAnsi="Arial" w:cs="Arial"/>
          <w:color w:val="222222"/>
          <w:sz w:val="24"/>
          <w:szCs w:val="24"/>
          <w:lang w:val="en"/>
        </w:rPr>
      </w:pPr>
      <w:r w:rsidRPr="00DA02EE">
        <w:rPr>
          <w:rFonts w:ascii="Arial" w:hAnsi="Arial" w:cs="Arial"/>
          <w:color w:val="222222"/>
          <w:sz w:val="24"/>
          <w:szCs w:val="24"/>
          <w:lang w:val="en"/>
        </w:rPr>
        <w:t>In support of the college’s mission to identify and meet the educational needs of its community through innovative, dynamic programs, Counseling and Disability Services ensures equal access to all campus programs and activities.</w:t>
      </w:r>
    </w:p>
    <w:p w:rsidR="00DA02EE" w:rsidRDefault="00DA02EE" w:rsidP="000C3376">
      <w:pPr>
        <w:pStyle w:val="ListParagraph"/>
        <w:spacing w:after="0"/>
        <w:rPr>
          <w:rFonts w:ascii="Arial" w:hAnsi="Arial" w:cs="Arial"/>
          <w:color w:val="222222"/>
          <w:sz w:val="24"/>
          <w:szCs w:val="24"/>
          <w:lang w:val="en"/>
        </w:rPr>
      </w:pPr>
    </w:p>
    <w:p w:rsidR="00DA02EE" w:rsidRDefault="00DA02EE" w:rsidP="00DA02EE">
      <w:pPr>
        <w:pStyle w:val="ListParagraph"/>
        <w:numPr>
          <w:ilvl w:val="0"/>
          <w:numId w:val="4"/>
        </w:numPr>
        <w:spacing w:after="0"/>
        <w:rPr>
          <w:rFonts w:ascii="Arial" w:hAnsi="Arial" w:cs="Arial"/>
          <w:color w:val="222222"/>
          <w:sz w:val="24"/>
          <w:szCs w:val="24"/>
          <w:lang w:val="en"/>
        </w:rPr>
      </w:pPr>
      <w:r>
        <w:rPr>
          <w:rFonts w:ascii="Arial" w:hAnsi="Arial" w:cs="Arial"/>
          <w:color w:val="222222"/>
          <w:sz w:val="24"/>
          <w:szCs w:val="24"/>
          <w:lang w:val="en"/>
        </w:rPr>
        <w:t>Campus Police</w:t>
      </w:r>
    </w:p>
    <w:p w:rsidR="00DA02EE" w:rsidRDefault="00DA02EE" w:rsidP="00DA02EE">
      <w:pPr>
        <w:pStyle w:val="ListParagraph"/>
        <w:spacing w:after="0"/>
        <w:rPr>
          <w:rFonts w:ascii="Arial" w:hAnsi="Arial" w:cs="Arial"/>
          <w:color w:val="222222"/>
          <w:sz w:val="24"/>
          <w:szCs w:val="24"/>
          <w:lang w:val="en"/>
        </w:rPr>
      </w:pPr>
      <w:r>
        <w:rPr>
          <w:rFonts w:ascii="Arial" w:hAnsi="Arial" w:cs="Arial"/>
          <w:color w:val="222222"/>
          <w:sz w:val="24"/>
          <w:szCs w:val="24"/>
          <w:lang w:val="en"/>
        </w:rPr>
        <w:t>Bienvenue Student Center</w:t>
      </w:r>
    </w:p>
    <w:p w:rsidR="00DA02EE" w:rsidRDefault="00DA02EE" w:rsidP="00DA02EE">
      <w:pPr>
        <w:pStyle w:val="ListParagraph"/>
        <w:spacing w:after="0"/>
        <w:rPr>
          <w:rFonts w:ascii="Arial" w:hAnsi="Arial" w:cs="Arial"/>
          <w:color w:val="222222"/>
          <w:sz w:val="24"/>
          <w:szCs w:val="24"/>
          <w:lang w:val="en"/>
        </w:rPr>
      </w:pPr>
      <w:r>
        <w:rPr>
          <w:rFonts w:ascii="Arial" w:hAnsi="Arial" w:cs="Arial"/>
          <w:color w:val="222222"/>
          <w:sz w:val="24"/>
          <w:szCs w:val="24"/>
          <w:lang w:val="en"/>
        </w:rPr>
        <w:t>Telephone: (225) 216-8001 / non-emergencies</w:t>
      </w:r>
    </w:p>
    <w:p w:rsidR="00DA02EE" w:rsidRDefault="00DA02EE" w:rsidP="00DA02EE">
      <w:pPr>
        <w:pStyle w:val="ListParagraph"/>
        <w:spacing w:after="0"/>
        <w:rPr>
          <w:rFonts w:ascii="Arial" w:hAnsi="Arial" w:cs="Arial"/>
          <w:color w:val="222222"/>
          <w:sz w:val="24"/>
          <w:szCs w:val="24"/>
          <w:lang w:val="en"/>
        </w:rPr>
      </w:pPr>
      <w:r>
        <w:rPr>
          <w:rFonts w:ascii="Arial" w:hAnsi="Arial" w:cs="Arial"/>
          <w:color w:val="222222"/>
          <w:sz w:val="24"/>
          <w:szCs w:val="24"/>
          <w:lang w:val="en"/>
        </w:rPr>
        <w:tab/>
        <w:t xml:space="preserve">        (225) 216-8888 / emergencies</w:t>
      </w:r>
    </w:p>
    <w:p w:rsidR="00DA02EE" w:rsidRDefault="00DA02EE" w:rsidP="00DA02EE">
      <w:pPr>
        <w:pStyle w:val="ListParagraph"/>
        <w:spacing w:after="0"/>
        <w:rPr>
          <w:rFonts w:ascii="Arial" w:hAnsi="Arial" w:cs="Arial"/>
          <w:color w:val="222222"/>
          <w:sz w:val="24"/>
          <w:szCs w:val="24"/>
          <w:lang w:val="en"/>
        </w:rPr>
      </w:pPr>
      <w:r w:rsidRPr="000433F8">
        <w:rPr>
          <w:rFonts w:ascii="Arial" w:hAnsi="Arial" w:cs="Arial"/>
          <w:i/>
          <w:color w:val="222222"/>
          <w:sz w:val="24"/>
          <w:szCs w:val="24"/>
          <w:lang w:val="en"/>
        </w:rPr>
        <w:t>Website for more information</w:t>
      </w:r>
      <w:r>
        <w:rPr>
          <w:rFonts w:ascii="Arial" w:hAnsi="Arial" w:cs="Arial"/>
          <w:color w:val="222222"/>
          <w:sz w:val="24"/>
          <w:szCs w:val="24"/>
          <w:lang w:val="en"/>
        </w:rPr>
        <w:t xml:space="preserve">: </w:t>
      </w:r>
      <w:hyperlink r:id="rId28" w:history="1">
        <w:r w:rsidRPr="00A101BA">
          <w:rPr>
            <w:rStyle w:val="Hyperlink"/>
            <w:rFonts w:ascii="Arial" w:hAnsi="Arial" w:cs="Arial"/>
            <w:sz w:val="24"/>
            <w:szCs w:val="24"/>
            <w:lang w:val="en"/>
          </w:rPr>
          <w:t>www.mybrcc.edu</w:t>
        </w:r>
      </w:hyperlink>
    </w:p>
    <w:p w:rsidR="00DA02EE" w:rsidRDefault="00DA02EE" w:rsidP="00DA02EE">
      <w:pPr>
        <w:pStyle w:val="ListParagraph"/>
        <w:spacing w:after="0"/>
        <w:rPr>
          <w:rFonts w:ascii="Arial" w:hAnsi="Arial" w:cs="Arial"/>
          <w:color w:val="222222"/>
          <w:sz w:val="24"/>
          <w:szCs w:val="24"/>
          <w:lang w:val="en"/>
        </w:rPr>
      </w:pPr>
      <w:r>
        <w:rPr>
          <w:rFonts w:ascii="Arial" w:hAnsi="Arial" w:cs="Arial"/>
          <w:color w:val="222222"/>
          <w:sz w:val="24"/>
          <w:szCs w:val="24"/>
          <w:lang w:val="en"/>
        </w:rPr>
        <w:t xml:space="preserve">The Baton Rouge Community College police department is committed to providing and maintaining a safe environment to employees, students, and visitors at the college.  </w:t>
      </w:r>
    </w:p>
    <w:p w:rsidR="000433F8" w:rsidRPr="00DA02EE" w:rsidRDefault="000433F8" w:rsidP="00DA02EE">
      <w:pPr>
        <w:pStyle w:val="ListParagraph"/>
        <w:spacing w:after="0"/>
        <w:rPr>
          <w:rFonts w:ascii="Arial" w:hAnsi="Arial" w:cs="Arial"/>
          <w:color w:val="222222"/>
          <w:sz w:val="24"/>
          <w:szCs w:val="24"/>
          <w:lang w:val="en"/>
        </w:rPr>
      </w:pPr>
    </w:p>
    <w:p w:rsidR="000433F8" w:rsidRDefault="000433F8" w:rsidP="000433F8">
      <w:pPr>
        <w:pStyle w:val="ListParagraph"/>
        <w:numPr>
          <w:ilvl w:val="0"/>
          <w:numId w:val="4"/>
        </w:numPr>
        <w:spacing w:after="0"/>
        <w:rPr>
          <w:rFonts w:ascii="Arial" w:hAnsi="Arial" w:cs="Arial"/>
          <w:color w:val="222222"/>
          <w:sz w:val="24"/>
          <w:szCs w:val="24"/>
          <w:lang w:val="en"/>
        </w:rPr>
      </w:pPr>
      <w:r>
        <w:rPr>
          <w:rFonts w:ascii="Arial" w:hAnsi="Arial" w:cs="Arial"/>
          <w:color w:val="222222"/>
          <w:sz w:val="24"/>
          <w:szCs w:val="24"/>
          <w:lang w:val="en"/>
        </w:rPr>
        <w:t xml:space="preserve">Campus Bookstore </w:t>
      </w:r>
    </w:p>
    <w:p w:rsidR="000433F8" w:rsidRDefault="000433F8" w:rsidP="000433F8">
      <w:pPr>
        <w:pStyle w:val="ListParagraph"/>
        <w:spacing w:after="0"/>
        <w:rPr>
          <w:rFonts w:ascii="Arial" w:hAnsi="Arial" w:cs="Arial"/>
          <w:color w:val="222222"/>
          <w:sz w:val="24"/>
          <w:szCs w:val="24"/>
          <w:lang w:val="en"/>
        </w:rPr>
      </w:pPr>
      <w:r>
        <w:rPr>
          <w:rFonts w:ascii="Arial" w:hAnsi="Arial" w:cs="Arial"/>
          <w:color w:val="222222"/>
          <w:sz w:val="24"/>
          <w:szCs w:val="24"/>
          <w:lang w:val="en"/>
        </w:rPr>
        <w:t>Bienvenue Student Center</w:t>
      </w:r>
    </w:p>
    <w:p w:rsidR="000433F8" w:rsidRDefault="000433F8" w:rsidP="000433F8">
      <w:pPr>
        <w:pStyle w:val="ListParagraph"/>
        <w:spacing w:after="0"/>
        <w:rPr>
          <w:rFonts w:ascii="Arial" w:hAnsi="Arial" w:cs="Arial"/>
          <w:color w:val="222222"/>
          <w:sz w:val="24"/>
          <w:szCs w:val="24"/>
          <w:lang w:val="en"/>
        </w:rPr>
      </w:pPr>
      <w:r>
        <w:rPr>
          <w:rFonts w:ascii="Arial" w:hAnsi="Arial" w:cs="Arial"/>
          <w:color w:val="222222"/>
          <w:sz w:val="24"/>
          <w:szCs w:val="24"/>
          <w:lang w:val="en"/>
        </w:rPr>
        <w:t>Telephone: (225) 216-8012</w:t>
      </w:r>
    </w:p>
    <w:p w:rsidR="000433F8" w:rsidRDefault="000433F8" w:rsidP="000433F8">
      <w:pPr>
        <w:pStyle w:val="ListParagraph"/>
        <w:spacing w:after="0"/>
        <w:rPr>
          <w:rFonts w:ascii="Arial" w:hAnsi="Arial" w:cs="Arial"/>
          <w:color w:val="222222"/>
          <w:sz w:val="24"/>
          <w:szCs w:val="24"/>
          <w:lang w:val="en"/>
        </w:rPr>
      </w:pPr>
      <w:r w:rsidRPr="000433F8">
        <w:rPr>
          <w:rFonts w:ascii="Arial" w:hAnsi="Arial" w:cs="Arial"/>
          <w:i/>
          <w:color w:val="222222"/>
          <w:sz w:val="24"/>
          <w:szCs w:val="24"/>
          <w:lang w:val="en"/>
        </w:rPr>
        <w:lastRenderedPageBreak/>
        <w:t>Website for more information:</w:t>
      </w:r>
      <w:r>
        <w:rPr>
          <w:rFonts w:ascii="Arial" w:hAnsi="Arial" w:cs="Arial"/>
          <w:color w:val="222222"/>
          <w:sz w:val="24"/>
          <w:szCs w:val="24"/>
          <w:lang w:val="en"/>
        </w:rPr>
        <w:t xml:space="preserve"> </w:t>
      </w:r>
      <w:hyperlink r:id="rId29" w:history="1">
        <w:r w:rsidRPr="00A101BA">
          <w:rPr>
            <w:rStyle w:val="Hyperlink"/>
            <w:rFonts w:ascii="Arial" w:hAnsi="Arial" w:cs="Arial"/>
            <w:sz w:val="24"/>
            <w:szCs w:val="24"/>
            <w:lang w:val="en"/>
          </w:rPr>
          <w:t>bookstoreinfo@mybrcc.edu</w:t>
        </w:r>
      </w:hyperlink>
    </w:p>
    <w:p w:rsidR="000433F8" w:rsidRDefault="000433F8" w:rsidP="000433F8">
      <w:pPr>
        <w:spacing w:after="0"/>
        <w:rPr>
          <w:rFonts w:ascii="Arial" w:hAnsi="Arial" w:cs="Arial"/>
          <w:color w:val="222222"/>
          <w:sz w:val="24"/>
          <w:szCs w:val="24"/>
          <w:lang w:val="en"/>
        </w:rPr>
      </w:pPr>
    </w:p>
    <w:p w:rsidR="00A10997" w:rsidRDefault="00A10997" w:rsidP="000433F8">
      <w:pPr>
        <w:spacing w:after="0"/>
        <w:rPr>
          <w:rFonts w:ascii="Arial" w:hAnsi="Arial" w:cs="Arial"/>
          <w:color w:val="222222"/>
          <w:sz w:val="24"/>
          <w:szCs w:val="24"/>
          <w:lang w:val="en"/>
        </w:rPr>
      </w:pPr>
    </w:p>
    <w:p w:rsidR="005E71B6" w:rsidRDefault="005E71B6" w:rsidP="005E71B6">
      <w:pPr>
        <w:pBdr>
          <w:bottom w:val="single" w:sz="12" w:space="1" w:color="auto"/>
        </w:pBdr>
        <w:rPr>
          <w:rFonts w:ascii="Arial" w:hAnsi="Arial" w:cs="Arial"/>
          <w:b/>
          <w:color w:val="FF0000"/>
          <w:sz w:val="24"/>
          <w:szCs w:val="24"/>
        </w:rPr>
      </w:pPr>
      <w:r w:rsidRPr="00696955">
        <w:rPr>
          <w:rFonts w:ascii="Arial" w:hAnsi="Arial" w:cs="Arial"/>
          <w:b/>
          <w:color w:val="FF0000"/>
          <w:sz w:val="24"/>
          <w:szCs w:val="24"/>
        </w:rPr>
        <w:t>Dean of Students Office (FAQ’s)</w:t>
      </w:r>
    </w:p>
    <w:p w:rsidR="005E71B6" w:rsidRPr="005E71B6" w:rsidRDefault="005E71B6" w:rsidP="005E71B6">
      <w:pPr>
        <w:rPr>
          <w:rFonts w:ascii="Arial" w:hAnsi="Arial" w:cs="Arial"/>
          <w:color w:val="FF0000"/>
          <w:sz w:val="24"/>
          <w:szCs w:val="24"/>
        </w:rPr>
      </w:pPr>
      <w:r w:rsidRPr="005E71B6">
        <w:rPr>
          <w:rFonts w:ascii="Arial" w:hAnsi="Arial" w:cs="Arial"/>
          <w:color w:val="FF0000"/>
          <w:sz w:val="24"/>
          <w:szCs w:val="24"/>
        </w:rPr>
        <w:t>I…</w:t>
      </w:r>
    </w:p>
    <w:p w:rsidR="005E71B6" w:rsidRPr="005E71B6" w:rsidRDefault="005E71B6" w:rsidP="005E71B6">
      <w:pPr>
        <w:pStyle w:val="ListParagraph"/>
        <w:numPr>
          <w:ilvl w:val="0"/>
          <w:numId w:val="13"/>
        </w:numPr>
        <w:rPr>
          <w:rFonts w:ascii="Arial" w:hAnsi="Arial" w:cs="Arial"/>
          <w:color w:val="FF0000"/>
          <w:sz w:val="24"/>
          <w:szCs w:val="24"/>
        </w:rPr>
      </w:pPr>
      <w:r w:rsidRPr="005E71B6">
        <w:rPr>
          <w:rFonts w:ascii="Arial" w:hAnsi="Arial" w:cs="Arial"/>
          <w:color w:val="FF0000"/>
          <w:sz w:val="24"/>
          <w:szCs w:val="24"/>
        </w:rPr>
        <w:t>Have death in the family…?</w:t>
      </w:r>
    </w:p>
    <w:p w:rsidR="005E71B6" w:rsidRPr="005E71B6" w:rsidRDefault="005E71B6" w:rsidP="005E71B6">
      <w:pPr>
        <w:pStyle w:val="ListParagraph"/>
        <w:numPr>
          <w:ilvl w:val="0"/>
          <w:numId w:val="13"/>
        </w:numPr>
        <w:rPr>
          <w:rFonts w:ascii="Arial" w:hAnsi="Arial" w:cs="Arial"/>
          <w:color w:val="FF0000"/>
          <w:sz w:val="24"/>
          <w:szCs w:val="24"/>
        </w:rPr>
      </w:pPr>
      <w:r w:rsidRPr="005E71B6">
        <w:rPr>
          <w:rFonts w:ascii="Arial" w:hAnsi="Arial" w:cs="Arial"/>
          <w:color w:val="FF0000"/>
          <w:sz w:val="24"/>
          <w:szCs w:val="24"/>
        </w:rPr>
        <w:t>Have a family emergency and need to go home and will miss class…?</w:t>
      </w:r>
    </w:p>
    <w:p w:rsidR="005E71B6" w:rsidRPr="005E71B6" w:rsidRDefault="005E71B6" w:rsidP="005E71B6">
      <w:pPr>
        <w:pStyle w:val="ListParagraph"/>
        <w:numPr>
          <w:ilvl w:val="0"/>
          <w:numId w:val="13"/>
        </w:numPr>
        <w:rPr>
          <w:rFonts w:ascii="Arial" w:hAnsi="Arial" w:cs="Arial"/>
          <w:color w:val="FF0000"/>
          <w:sz w:val="24"/>
          <w:szCs w:val="24"/>
        </w:rPr>
      </w:pPr>
      <w:r w:rsidRPr="005E71B6">
        <w:rPr>
          <w:rFonts w:ascii="Arial" w:hAnsi="Arial" w:cs="Arial"/>
          <w:color w:val="FF0000"/>
          <w:sz w:val="24"/>
          <w:szCs w:val="24"/>
        </w:rPr>
        <w:t>Was sick and missed class…?</w:t>
      </w:r>
    </w:p>
    <w:p w:rsidR="005E71B6" w:rsidRPr="00F56B99" w:rsidRDefault="005E71B6" w:rsidP="005E71B6">
      <w:pPr>
        <w:rPr>
          <w:rFonts w:ascii="Arial" w:hAnsi="Arial" w:cs="Arial"/>
          <w:sz w:val="24"/>
          <w:szCs w:val="24"/>
        </w:rPr>
      </w:pPr>
      <w:r w:rsidRPr="00F56B99">
        <w:rPr>
          <w:rFonts w:ascii="Arial" w:hAnsi="Arial" w:cs="Arial"/>
          <w:sz w:val="24"/>
          <w:szCs w:val="24"/>
        </w:rPr>
        <w:t xml:space="preserve">Students are expected to attend class regularly and to abide by the attendance policy.  Students should contact their professor/instructor via email, telephone or through the instructor’s department, letting them know their situation and to work out a plan for completing assignments. </w:t>
      </w:r>
    </w:p>
    <w:p w:rsidR="005E71B6" w:rsidRPr="005E71B6" w:rsidRDefault="005E71B6" w:rsidP="005E71B6">
      <w:pPr>
        <w:rPr>
          <w:rFonts w:ascii="Arial" w:hAnsi="Arial" w:cs="Arial"/>
          <w:color w:val="FF0000"/>
          <w:sz w:val="24"/>
          <w:szCs w:val="24"/>
        </w:rPr>
      </w:pPr>
      <w:r w:rsidRPr="005E71B6">
        <w:rPr>
          <w:rFonts w:ascii="Arial" w:hAnsi="Arial" w:cs="Arial"/>
          <w:color w:val="FF0000"/>
          <w:sz w:val="24"/>
          <w:szCs w:val="24"/>
        </w:rPr>
        <w:t>Is information shared with the Dean of Students office confidential?</w:t>
      </w:r>
    </w:p>
    <w:p w:rsidR="005E71B6" w:rsidRPr="00F56B99" w:rsidRDefault="005E71B6" w:rsidP="005E71B6">
      <w:pPr>
        <w:pStyle w:val="ListParagraph"/>
        <w:numPr>
          <w:ilvl w:val="0"/>
          <w:numId w:val="14"/>
        </w:numPr>
        <w:rPr>
          <w:rFonts w:ascii="Arial" w:hAnsi="Arial" w:cs="Arial"/>
          <w:sz w:val="24"/>
          <w:szCs w:val="24"/>
        </w:rPr>
      </w:pPr>
      <w:r w:rsidRPr="00F56B99">
        <w:rPr>
          <w:rFonts w:ascii="Arial" w:hAnsi="Arial" w:cs="Arial"/>
          <w:sz w:val="24"/>
          <w:szCs w:val="24"/>
        </w:rPr>
        <w:t>Yes. This office works with students to protect their privacy.</w:t>
      </w:r>
    </w:p>
    <w:p w:rsidR="005E71B6" w:rsidRPr="005E71B6" w:rsidRDefault="005E71B6" w:rsidP="005E71B6">
      <w:pPr>
        <w:rPr>
          <w:rFonts w:ascii="Arial" w:hAnsi="Arial" w:cs="Arial"/>
          <w:color w:val="FF0000"/>
          <w:sz w:val="24"/>
          <w:szCs w:val="24"/>
        </w:rPr>
      </w:pPr>
      <w:r w:rsidRPr="005E71B6">
        <w:rPr>
          <w:rFonts w:ascii="Arial" w:hAnsi="Arial" w:cs="Arial"/>
          <w:color w:val="FF0000"/>
          <w:sz w:val="24"/>
          <w:szCs w:val="24"/>
        </w:rPr>
        <w:t>I am feeling homesick, depressed, anxious, nervous and upset. Where can I go?</w:t>
      </w:r>
    </w:p>
    <w:p w:rsidR="005E71B6" w:rsidRPr="00F56B99" w:rsidRDefault="005E71B6" w:rsidP="005E71B6">
      <w:pPr>
        <w:pStyle w:val="ListParagraph"/>
        <w:numPr>
          <w:ilvl w:val="0"/>
          <w:numId w:val="14"/>
        </w:numPr>
        <w:rPr>
          <w:rFonts w:ascii="Arial" w:hAnsi="Arial" w:cs="Arial"/>
          <w:sz w:val="24"/>
          <w:szCs w:val="24"/>
        </w:rPr>
      </w:pPr>
      <w:r w:rsidRPr="00F56B99">
        <w:rPr>
          <w:rFonts w:ascii="Arial" w:hAnsi="Arial" w:cs="Arial"/>
          <w:sz w:val="24"/>
          <w:szCs w:val="24"/>
        </w:rPr>
        <w:t>BRCC offers counseling services which provides free counseling for students.  You can call 225.</w:t>
      </w:r>
      <w:r w:rsidR="00696955">
        <w:rPr>
          <w:rFonts w:ascii="Arial" w:hAnsi="Arial" w:cs="Arial"/>
          <w:sz w:val="24"/>
          <w:szCs w:val="24"/>
        </w:rPr>
        <w:t>216.8503</w:t>
      </w:r>
      <w:r w:rsidRPr="00F56B99">
        <w:rPr>
          <w:rFonts w:ascii="Arial" w:hAnsi="Arial" w:cs="Arial"/>
          <w:sz w:val="24"/>
          <w:szCs w:val="24"/>
        </w:rPr>
        <w:t xml:space="preserve"> or send an email to </w:t>
      </w:r>
      <w:hyperlink r:id="rId30" w:history="1">
        <w:r w:rsidRPr="00F56B99">
          <w:rPr>
            <w:rStyle w:val="Hyperlink"/>
            <w:rFonts w:ascii="Arial" w:hAnsi="Arial" w:cs="Arial"/>
            <w:sz w:val="24"/>
            <w:szCs w:val="24"/>
          </w:rPr>
          <w:t>disabilityservices@mybrcc.edu</w:t>
        </w:r>
      </w:hyperlink>
      <w:r w:rsidRPr="00F56B99">
        <w:rPr>
          <w:rFonts w:ascii="Arial" w:hAnsi="Arial" w:cs="Arial"/>
          <w:sz w:val="24"/>
          <w:szCs w:val="24"/>
        </w:rPr>
        <w:t xml:space="preserve"> to schedule an appointment, or you can visit the Bienvenue Student Center, Room 112 and we can help you get connected to the right resources.</w:t>
      </w:r>
    </w:p>
    <w:p w:rsidR="005E71B6" w:rsidRPr="005E71B6" w:rsidRDefault="005E71B6" w:rsidP="005E71B6">
      <w:pPr>
        <w:rPr>
          <w:rFonts w:ascii="Arial" w:hAnsi="Arial" w:cs="Arial"/>
          <w:color w:val="FF0000"/>
          <w:sz w:val="24"/>
          <w:szCs w:val="24"/>
        </w:rPr>
      </w:pPr>
      <w:r w:rsidRPr="005E71B6">
        <w:rPr>
          <w:rFonts w:ascii="Arial" w:hAnsi="Arial" w:cs="Arial"/>
          <w:color w:val="FF0000"/>
          <w:sz w:val="24"/>
          <w:szCs w:val="24"/>
        </w:rPr>
        <w:t>How will I know about weather related school closings?</w:t>
      </w:r>
    </w:p>
    <w:p w:rsidR="005E71B6" w:rsidRPr="00F56B99" w:rsidRDefault="005E71B6" w:rsidP="005E71B6">
      <w:pPr>
        <w:pStyle w:val="ListParagraph"/>
        <w:numPr>
          <w:ilvl w:val="0"/>
          <w:numId w:val="14"/>
        </w:numPr>
        <w:rPr>
          <w:rFonts w:ascii="Arial" w:hAnsi="Arial" w:cs="Arial"/>
          <w:sz w:val="24"/>
          <w:szCs w:val="24"/>
        </w:rPr>
      </w:pPr>
      <w:r w:rsidRPr="00F56B99">
        <w:rPr>
          <w:rFonts w:ascii="Arial" w:hAnsi="Arial" w:cs="Arial"/>
          <w:sz w:val="24"/>
          <w:szCs w:val="24"/>
        </w:rPr>
        <w:t xml:space="preserve">The best way to receive this information is being registered with BRCC Connect, the text and email alert system for the campus.  You may register at </w:t>
      </w:r>
      <w:r w:rsidRPr="00F56B99">
        <w:rPr>
          <w:rFonts w:ascii="Arial" w:hAnsi="Arial" w:cs="Arial"/>
          <w:sz w:val="24"/>
          <w:szCs w:val="24"/>
          <w:u w:val="single"/>
        </w:rPr>
        <w:t>mybrcc.edu</w:t>
      </w:r>
      <w:r w:rsidRPr="00F56B99">
        <w:rPr>
          <w:rFonts w:ascii="Arial" w:hAnsi="Arial" w:cs="Arial"/>
          <w:sz w:val="24"/>
          <w:szCs w:val="24"/>
        </w:rPr>
        <w:t xml:space="preserve"> website and click on the ‘Login Button’ at the top right the page.</w:t>
      </w:r>
    </w:p>
    <w:p w:rsidR="005E71B6" w:rsidRPr="005E71B6" w:rsidRDefault="005E71B6" w:rsidP="005E71B6">
      <w:pPr>
        <w:rPr>
          <w:rFonts w:ascii="Arial" w:hAnsi="Arial" w:cs="Arial"/>
          <w:color w:val="FF0000"/>
          <w:sz w:val="24"/>
          <w:szCs w:val="24"/>
        </w:rPr>
      </w:pPr>
      <w:r w:rsidRPr="005E71B6">
        <w:rPr>
          <w:rFonts w:ascii="Arial" w:hAnsi="Arial" w:cs="Arial"/>
          <w:color w:val="FF0000"/>
          <w:sz w:val="24"/>
          <w:szCs w:val="24"/>
        </w:rPr>
        <w:t>Where do I go to log in to my BRCC student email account?</w:t>
      </w:r>
    </w:p>
    <w:p w:rsidR="005E71B6" w:rsidRPr="00F56B99" w:rsidRDefault="005E71B6" w:rsidP="005E71B6">
      <w:pPr>
        <w:pStyle w:val="ListParagraph"/>
        <w:numPr>
          <w:ilvl w:val="0"/>
          <w:numId w:val="14"/>
        </w:numPr>
        <w:rPr>
          <w:rFonts w:ascii="Arial" w:hAnsi="Arial" w:cs="Arial"/>
          <w:sz w:val="24"/>
          <w:szCs w:val="24"/>
        </w:rPr>
      </w:pPr>
      <w:r w:rsidRPr="00F56B99">
        <w:rPr>
          <w:rFonts w:ascii="Arial" w:hAnsi="Arial" w:cs="Arial"/>
          <w:sz w:val="24"/>
          <w:szCs w:val="24"/>
        </w:rPr>
        <w:t xml:space="preserve">You can access your BRCC student email account by going to the </w:t>
      </w:r>
      <w:r w:rsidRPr="00F56B99">
        <w:rPr>
          <w:rFonts w:ascii="Arial" w:hAnsi="Arial" w:cs="Arial"/>
          <w:sz w:val="24"/>
          <w:szCs w:val="24"/>
          <w:u w:val="single"/>
        </w:rPr>
        <w:t>www.mybrcc.edu</w:t>
      </w:r>
      <w:r w:rsidRPr="00F56B99">
        <w:rPr>
          <w:rFonts w:ascii="Arial" w:hAnsi="Arial" w:cs="Arial"/>
          <w:sz w:val="24"/>
          <w:szCs w:val="24"/>
        </w:rPr>
        <w:t xml:space="preserve"> website and clicking on the ‘Login button’ at the top right of the webpage, from there you can select Student Email.</w:t>
      </w:r>
    </w:p>
    <w:p w:rsidR="005E71B6" w:rsidRPr="005E71B6" w:rsidRDefault="005E71B6" w:rsidP="005E71B6">
      <w:pPr>
        <w:rPr>
          <w:rFonts w:ascii="Arial" w:hAnsi="Arial" w:cs="Arial"/>
          <w:color w:val="FF0000"/>
          <w:sz w:val="24"/>
          <w:szCs w:val="24"/>
        </w:rPr>
      </w:pPr>
      <w:r w:rsidRPr="005E71B6">
        <w:rPr>
          <w:rFonts w:ascii="Arial" w:hAnsi="Arial" w:cs="Arial"/>
          <w:color w:val="FF0000"/>
          <w:sz w:val="24"/>
          <w:szCs w:val="24"/>
        </w:rPr>
        <w:t>How do I get a transfer reference sheet signed for another university?</w:t>
      </w:r>
    </w:p>
    <w:p w:rsidR="005E71B6" w:rsidRPr="00F56B99" w:rsidRDefault="005E71B6" w:rsidP="005E71B6">
      <w:pPr>
        <w:pStyle w:val="ListParagraph"/>
        <w:numPr>
          <w:ilvl w:val="0"/>
          <w:numId w:val="14"/>
        </w:numPr>
        <w:rPr>
          <w:rFonts w:ascii="Arial" w:hAnsi="Arial" w:cs="Arial"/>
          <w:sz w:val="24"/>
          <w:szCs w:val="24"/>
        </w:rPr>
      </w:pPr>
      <w:r w:rsidRPr="00F56B99">
        <w:rPr>
          <w:rFonts w:ascii="Arial" w:hAnsi="Arial" w:cs="Arial"/>
          <w:sz w:val="24"/>
          <w:szCs w:val="24"/>
        </w:rPr>
        <w:t xml:space="preserve">Please visit the Dean of Students office </w:t>
      </w:r>
      <w:r w:rsidR="00696955">
        <w:rPr>
          <w:rFonts w:ascii="Arial" w:hAnsi="Arial" w:cs="Arial"/>
          <w:sz w:val="24"/>
          <w:szCs w:val="24"/>
        </w:rPr>
        <w:t>located in the Bienvenue Student Center, suite 142,</w:t>
      </w:r>
      <w:r w:rsidRPr="00F56B99">
        <w:rPr>
          <w:rFonts w:ascii="Arial" w:hAnsi="Arial" w:cs="Arial"/>
          <w:sz w:val="24"/>
          <w:szCs w:val="24"/>
        </w:rPr>
        <w:t xml:space="preserve"> to have the transfer completed and signed.  You will need a current photo ID and you must have a GPA of 2.0 in order for the transfer to be processed.</w:t>
      </w:r>
    </w:p>
    <w:p w:rsidR="000433F8" w:rsidRDefault="000433F8" w:rsidP="000433F8">
      <w:pPr>
        <w:spacing w:after="0"/>
        <w:rPr>
          <w:rFonts w:ascii="Arial" w:hAnsi="Arial" w:cs="Arial"/>
          <w:color w:val="222222"/>
          <w:sz w:val="24"/>
          <w:szCs w:val="24"/>
          <w:lang w:val="en"/>
        </w:rPr>
      </w:pPr>
    </w:p>
    <w:p w:rsidR="005E71B6" w:rsidRDefault="005E71B6" w:rsidP="000433F8">
      <w:pPr>
        <w:spacing w:after="0"/>
        <w:rPr>
          <w:rFonts w:ascii="Arial" w:hAnsi="Arial" w:cs="Arial"/>
          <w:color w:val="222222"/>
          <w:sz w:val="24"/>
          <w:szCs w:val="24"/>
          <w:lang w:val="en"/>
        </w:rPr>
      </w:pPr>
    </w:p>
    <w:p w:rsidR="005E71B6" w:rsidRDefault="005E71B6" w:rsidP="000433F8">
      <w:pPr>
        <w:spacing w:after="0"/>
        <w:rPr>
          <w:rFonts w:ascii="Arial" w:hAnsi="Arial" w:cs="Arial"/>
          <w:color w:val="222222"/>
          <w:sz w:val="24"/>
          <w:szCs w:val="24"/>
          <w:lang w:val="en"/>
        </w:rPr>
      </w:pPr>
    </w:p>
    <w:p w:rsidR="005E71B6" w:rsidRDefault="005E71B6" w:rsidP="000433F8">
      <w:pPr>
        <w:spacing w:after="0"/>
        <w:rPr>
          <w:rFonts w:ascii="Arial" w:hAnsi="Arial" w:cs="Arial"/>
          <w:color w:val="222222"/>
          <w:sz w:val="24"/>
          <w:szCs w:val="24"/>
          <w:lang w:val="en"/>
        </w:rPr>
      </w:pPr>
    </w:p>
    <w:p w:rsidR="000433F8" w:rsidRDefault="000433F8" w:rsidP="000433F8">
      <w:pPr>
        <w:pBdr>
          <w:bottom w:val="single" w:sz="12" w:space="1" w:color="auto"/>
        </w:pBdr>
        <w:spacing w:after="0"/>
        <w:rPr>
          <w:rFonts w:ascii="Arial" w:hAnsi="Arial" w:cs="Arial"/>
          <w:b/>
          <w:sz w:val="24"/>
          <w:szCs w:val="24"/>
          <w:lang w:val="en"/>
        </w:rPr>
      </w:pPr>
      <w:bookmarkStart w:id="0" w:name="_GoBack"/>
      <w:bookmarkEnd w:id="0"/>
      <w:r w:rsidRPr="000433F8">
        <w:rPr>
          <w:rFonts w:ascii="Arial" w:hAnsi="Arial" w:cs="Arial"/>
          <w:b/>
          <w:color w:val="FF0000"/>
          <w:sz w:val="24"/>
          <w:szCs w:val="24"/>
          <w:lang w:val="en"/>
        </w:rPr>
        <w:t>Additional Resources</w:t>
      </w:r>
    </w:p>
    <w:p w:rsidR="000433F8" w:rsidRDefault="000433F8" w:rsidP="000433F8">
      <w:pPr>
        <w:spacing w:after="0"/>
        <w:rPr>
          <w:rFonts w:ascii="Arial" w:hAnsi="Arial" w:cs="Arial"/>
          <w:b/>
          <w:sz w:val="24"/>
          <w:szCs w:val="24"/>
          <w:lang w:val="en"/>
        </w:rPr>
      </w:pPr>
    </w:p>
    <w:p w:rsidR="000433F8" w:rsidRDefault="000433F8" w:rsidP="000433F8">
      <w:pPr>
        <w:spacing w:after="0"/>
        <w:rPr>
          <w:rFonts w:ascii="Arial" w:hAnsi="Arial" w:cs="Arial"/>
          <w:b/>
          <w:sz w:val="24"/>
          <w:szCs w:val="24"/>
          <w:lang w:val="en"/>
        </w:rPr>
      </w:pPr>
    </w:p>
    <w:p w:rsidR="00BC4FD1" w:rsidRDefault="00BC4FD1" w:rsidP="000433F8">
      <w:pPr>
        <w:spacing w:after="0"/>
        <w:rPr>
          <w:rFonts w:ascii="Arial" w:hAnsi="Arial" w:cs="Arial"/>
          <w:b/>
          <w:sz w:val="24"/>
          <w:szCs w:val="24"/>
          <w:lang w:val="en"/>
        </w:rPr>
      </w:pPr>
      <w:r w:rsidRPr="00BC4FD1">
        <w:rPr>
          <w:rFonts w:ascii="Arial" w:hAnsi="Arial" w:cs="Arial"/>
          <w:b/>
          <w:color w:val="FF0000"/>
          <w:sz w:val="24"/>
          <w:szCs w:val="24"/>
          <w:lang w:val="en"/>
        </w:rPr>
        <w:t>Make a Plan</w:t>
      </w:r>
    </w:p>
    <w:p w:rsidR="00BC4FD1" w:rsidRDefault="00BC4FD1" w:rsidP="000433F8">
      <w:pPr>
        <w:spacing w:after="0"/>
        <w:rPr>
          <w:rFonts w:ascii="Arial" w:hAnsi="Arial" w:cs="Arial"/>
          <w:b/>
          <w:sz w:val="24"/>
          <w:szCs w:val="24"/>
          <w:lang w:val="en"/>
        </w:rPr>
      </w:pPr>
      <w:r>
        <w:rPr>
          <w:rFonts w:ascii="Arial" w:hAnsi="Arial" w:cs="Arial"/>
          <w:b/>
          <w:sz w:val="24"/>
          <w:szCs w:val="24"/>
          <w:lang w:val="en"/>
        </w:rPr>
        <w:t>………………………………………………………………………………………………………</w:t>
      </w:r>
    </w:p>
    <w:p w:rsidR="00BC4FD1" w:rsidRDefault="00BC4FD1" w:rsidP="000433F8">
      <w:pPr>
        <w:spacing w:after="0"/>
        <w:rPr>
          <w:rFonts w:ascii="Arial" w:hAnsi="Arial" w:cs="Arial"/>
          <w:b/>
          <w:sz w:val="24"/>
          <w:szCs w:val="24"/>
          <w:lang w:val="en"/>
        </w:rPr>
      </w:pPr>
    </w:p>
    <w:p w:rsidR="00BC4FD1" w:rsidRDefault="00BC4FD1" w:rsidP="000433F8">
      <w:pPr>
        <w:spacing w:after="0"/>
        <w:rPr>
          <w:rFonts w:ascii="Arial" w:hAnsi="Arial" w:cs="Arial"/>
          <w:sz w:val="24"/>
          <w:szCs w:val="24"/>
          <w:lang w:val="en"/>
        </w:rPr>
      </w:pPr>
      <w:r>
        <w:rPr>
          <w:rFonts w:ascii="Arial" w:hAnsi="Arial" w:cs="Arial"/>
          <w:sz w:val="24"/>
          <w:szCs w:val="24"/>
          <w:lang w:val="en"/>
        </w:rPr>
        <w:t>The more you have planned out ahead of time, the calmer and more assured you will be during an emergency.  After an emergency or disaster, basic services may be unavailable.  Your pre-esta</w:t>
      </w:r>
      <w:r w:rsidR="0058558B">
        <w:rPr>
          <w:rFonts w:ascii="Arial" w:hAnsi="Arial" w:cs="Arial"/>
          <w:sz w:val="24"/>
          <w:szCs w:val="24"/>
          <w:lang w:val="en"/>
        </w:rPr>
        <w:t>blished emergency plan will help you to be safe and possibly make you available to help others.</w:t>
      </w:r>
    </w:p>
    <w:p w:rsidR="0058558B" w:rsidRDefault="0058558B" w:rsidP="000433F8">
      <w:pPr>
        <w:spacing w:after="0"/>
        <w:rPr>
          <w:rFonts w:ascii="Arial" w:hAnsi="Arial" w:cs="Arial"/>
          <w:sz w:val="24"/>
          <w:szCs w:val="24"/>
          <w:lang w:val="en"/>
        </w:rPr>
      </w:pPr>
    </w:p>
    <w:p w:rsidR="0058558B" w:rsidRDefault="0058558B" w:rsidP="000433F8">
      <w:pPr>
        <w:spacing w:after="0"/>
        <w:rPr>
          <w:rFonts w:ascii="Arial" w:hAnsi="Arial" w:cs="Arial"/>
          <w:sz w:val="24"/>
          <w:szCs w:val="24"/>
          <w:lang w:val="en"/>
        </w:rPr>
      </w:pPr>
    </w:p>
    <w:p w:rsidR="0058558B" w:rsidRPr="00D518CF" w:rsidRDefault="0058558B" w:rsidP="000433F8">
      <w:pPr>
        <w:spacing w:after="0"/>
        <w:rPr>
          <w:rFonts w:ascii="Arial" w:hAnsi="Arial" w:cs="Arial"/>
          <w:b/>
          <w:sz w:val="24"/>
          <w:szCs w:val="24"/>
          <w:u w:val="single"/>
          <w:lang w:val="en"/>
        </w:rPr>
      </w:pPr>
      <w:r w:rsidRPr="00D518CF">
        <w:rPr>
          <w:rFonts w:ascii="Arial" w:hAnsi="Arial" w:cs="Arial"/>
          <w:b/>
          <w:sz w:val="24"/>
          <w:szCs w:val="24"/>
          <w:u w:val="single"/>
          <w:lang w:val="en"/>
        </w:rPr>
        <w:t>Talk</w:t>
      </w:r>
    </w:p>
    <w:p w:rsidR="0058558B" w:rsidRDefault="00F72CB5" w:rsidP="0058558B">
      <w:pPr>
        <w:pStyle w:val="ListParagraph"/>
        <w:numPr>
          <w:ilvl w:val="0"/>
          <w:numId w:val="4"/>
        </w:numPr>
        <w:spacing w:after="0"/>
        <w:rPr>
          <w:rFonts w:ascii="Arial" w:hAnsi="Arial" w:cs="Arial"/>
          <w:sz w:val="24"/>
          <w:szCs w:val="24"/>
          <w:lang w:val="en"/>
        </w:rPr>
      </w:pPr>
      <w:r>
        <w:rPr>
          <w:rFonts w:ascii="Arial" w:hAnsi="Arial" w:cs="Arial"/>
          <w:sz w:val="24"/>
          <w:szCs w:val="24"/>
          <w:lang w:val="en"/>
        </w:rPr>
        <w:t>Talk to family members, friends and co-workers about how to prepare and respond to emergencies.</w:t>
      </w:r>
    </w:p>
    <w:p w:rsidR="00F72CB5" w:rsidRDefault="00F72CB5" w:rsidP="0058558B">
      <w:pPr>
        <w:pStyle w:val="ListParagraph"/>
        <w:numPr>
          <w:ilvl w:val="0"/>
          <w:numId w:val="4"/>
        </w:numPr>
        <w:spacing w:after="0"/>
        <w:rPr>
          <w:rFonts w:ascii="Arial" w:hAnsi="Arial" w:cs="Arial"/>
          <w:sz w:val="24"/>
          <w:szCs w:val="24"/>
          <w:lang w:val="en"/>
        </w:rPr>
      </w:pPr>
      <w:r>
        <w:rPr>
          <w:rFonts w:ascii="Arial" w:hAnsi="Arial" w:cs="Arial"/>
          <w:sz w:val="24"/>
          <w:szCs w:val="24"/>
          <w:lang w:val="en"/>
        </w:rPr>
        <w:t>Talk with persons in your community and determine what resources are available and how to pool them together to help as many neighbors as possible.</w:t>
      </w:r>
    </w:p>
    <w:p w:rsidR="00F72CB5" w:rsidRDefault="00F72CB5" w:rsidP="0058558B">
      <w:pPr>
        <w:pStyle w:val="ListParagraph"/>
        <w:numPr>
          <w:ilvl w:val="0"/>
          <w:numId w:val="4"/>
        </w:numPr>
        <w:spacing w:after="0"/>
        <w:rPr>
          <w:rFonts w:ascii="Arial" w:hAnsi="Arial" w:cs="Arial"/>
          <w:sz w:val="24"/>
          <w:szCs w:val="24"/>
          <w:lang w:val="en"/>
        </w:rPr>
      </w:pPr>
      <w:r>
        <w:rPr>
          <w:rFonts w:ascii="Arial" w:hAnsi="Arial" w:cs="Arial"/>
          <w:sz w:val="24"/>
          <w:szCs w:val="24"/>
          <w:lang w:val="en"/>
        </w:rPr>
        <w:t>Identify each person’s role and plan to work together as a team.</w:t>
      </w:r>
    </w:p>
    <w:p w:rsidR="00D518CF" w:rsidRDefault="00D518CF" w:rsidP="00D518CF">
      <w:pPr>
        <w:pStyle w:val="ListParagraph"/>
        <w:spacing w:after="0"/>
        <w:rPr>
          <w:rFonts w:ascii="Arial" w:hAnsi="Arial" w:cs="Arial"/>
          <w:sz w:val="24"/>
          <w:szCs w:val="24"/>
          <w:lang w:val="en"/>
        </w:rPr>
      </w:pPr>
    </w:p>
    <w:p w:rsidR="003218E1" w:rsidRDefault="003218E1" w:rsidP="00D518CF">
      <w:pPr>
        <w:pStyle w:val="ListParagraph"/>
        <w:spacing w:after="0"/>
        <w:rPr>
          <w:rFonts w:ascii="Arial" w:hAnsi="Arial" w:cs="Arial"/>
          <w:sz w:val="24"/>
          <w:szCs w:val="24"/>
          <w:lang w:val="en"/>
        </w:rPr>
      </w:pPr>
    </w:p>
    <w:p w:rsidR="00F72CB5" w:rsidRPr="00D518CF" w:rsidRDefault="00F72CB5" w:rsidP="00F72CB5">
      <w:pPr>
        <w:spacing w:after="0"/>
        <w:rPr>
          <w:rFonts w:ascii="Arial" w:hAnsi="Arial" w:cs="Arial"/>
          <w:b/>
          <w:sz w:val="24"/>
          <w:szCs w:val="24"/>
          <w:u w:val="single"/>
          <w:lang w:val="en"/>
        </w:rPr>
      </w:pPr>
      <w:r w:rsidRPr="00D518CF">
        <w:rPr>
          <w:rFonts w:ascii="Arial" w:hAnsi="Arial" w:cs="Arial"/>
          <w:b/>
          <w:sz w:val="24"/>
          <w:szCs w:val="24"/>
          <w:u w:val="single"/>
          <w:lang w:val="en"/>
        </w:rPr>
        <w:t xml:space="preserve">Plan </w:t>
      </w:r>
    </w:p>
    <w:p w:rsidR="00F72CB5" w:rsidRDefault="00F72CB5" w:rsidP="00F72CB5">
      <w:pPr>
        <w:pStyle w:val="ListParagraph"/>
        <w:numPr>
          <w:ilvl w:val="0"/>
          <w:numId w:val="7"/>
        </w:numPr>
        <w:spacing w:after="0"/>
        <w:rPr>
          <w:rFonts w:ascii="Arial" w:hAnsi="Arial" w:cs="Arial"/>
          <w:sz w:val="24"/>
          <w:szCs w:val="24"/>
          <w:lang w:val="en"/>
        </w:rPr>
      </w:pPr>
      <w:r>
        <w:rPr>
          <w:rFonts w:ascii="Arial" w:hAnsi="Arial" w:cs="Arial"/>
          <w:sz w:val="24"/>
          <w:szCs w:val="24"/>
          <w:lang w:val="en"/>
        </w:rPr>
        <w:t xml:space="preserve">Choose two places to meet after a disaster.  </w:t>
      </w:r>
    </w:p>
    <w:p w:rsidR="00F72CB5" w:rsidRDefault="00F72CB5" w:rsidP="00F72CB5">
      <w:pPr>
        <w:pStyle w:val="ListParagraph"/>
        <w:numPr>
          <w:ilvl w:val="0"/>
          <w:numId w:val="7"/>
        </w:numPr>
        <w:spacing w:after="0"/>
        <w:rPr>
          <w:rFonts w:ascii="Arial" w:hAnsi="Arial" w:cs="Arial"/>
          <w:sz w:val="24"/>
          <w:szCs w:val="24"/>
          <w:lang w:val="en"/>
        </w:rPr>
      </w:pPr>
      <w:r>
        <w:rPr>
          <w:rFonts w:ascii="Arial" w:hAnsi="Arial" w:cs="Arial"/>
          <w:sz w:val="24"/>
          <w:szCs w:val="24"/>
          <w:lang w:val="en"/>
        </w:rPr>
        <w:t>Choose an out-of-state contact.  Everyone should have a copy of the</w:t>
      </w:r>
      <w:r w:rsidR="00D518CF">
        <w:rPr>
          <w:rFonts w:ascii="Arial" w:hAnsi="Arial" w:cs="Arial"/>
          <w:sz w:val="24"/>
          <w:szCs w:val="24"/>
          <w:lang w:val="en"/>
        </w:rPr>
        <w:t xml:space="preserve"> contact numbers to check in.</w:t>
      </w:r>
    </w:p>
    <w:p w:rsidR="00D518CF" w:rsidRDefault="00D518CF" w:rsidP="00F72CB5">
      <w:pPr>
        <w:pStyle w:val="ListParagraph"/>
        <w:numPr>
          <w:ilvl w:val="0"/>
          <w:numId w:val="7"/>
        </w:numPr>
        <w:spacing w:after="0"/>
        <w:rPr>
          <w:rFonts w:ascii="Arial" w:hAnsi="Arial" w:cs="Arial"/>
          <w:sz w:val="24"/>
          <w:szCs w:val="24"/>
          <w:lang w:val="en"/>
        </w:rPr>
      </w:pPr>
      <w:r>
        <w:rPr>
          <w:rFonts w:ascii="Arial" w:hAnsi="Arial" w:cs="Arial"/>
          <w:sz w:val="24"/>
          <w:szCs w:val="24"/>
          <w:lang w:val="en"/>
        </w:rPr>
        <w:t xml:space="preserve">Store emergency contact information in your cell phone under “ICE” for In Case of Emergency.  </w:t>
      </w:r>
    </w:p>
    <w:p w:rsidR="00BF785E" w:rsidRDefault="00BF785E" w:rsidP="00BF785E">
      <w:pPr>
        <w:pStyle w:val="ListParagraph"/>
        <w:spacing w:after="0"/>
        <w:rPr>
          <w:rFonts w:ascii="Arial" w:hAnsi="Arial" w:cs="Arial"/>
          <w:sz w:val="24"/>
          <w:szCs w:val="24"/>
          <w:lang w:val="en"/>
        </w:rPr>
      </w:pPr>
    </w:p>
    <w:p w:rsidR="003218E1" w:rsidRDefault="003218E1" w:rsidP="00BF785E">
      <w:pPr>
        <w:pStyle w:val="ListParagraph"/>
        <w:spacing w:after="0"/>
        <w:rPr>
          <w:rFonts w:ascii="Arial" w:hAnsi="Arial" w:cs="Arial"/>
          <w:sz w:val="24"/>
          <w:szCs w:val="24"/>
          <w:lang w:val="en"/>
        </w:rPr>
      </w:pPr>
    </w:p>
    <w:p w:rsidR="00D518CF" w:rsidRPr="00BF785E" w:rsidRDefault="00D518CF" w:rsidP="00D518CF">
      <w:pPr>
        <w:spacing w:after="0"/>
        <w:rPr>
          <w:rFonts w:ascii="Arial" w:hAnsi="Arial" w:cs="Arial"/>
          <w:b/>
          <w:sz w:val="24"/>
          <w:szCs w:val="24"/>
          <w:u w:val="single"/>
          <w:lang w:val="en"/>
        </w:rPr>
      </w:pPr>
      <w:r w:rsidRPr="00BF785E">
        <w:rPr>
          <w:rFonts w:ascii="Arial" w:hAnsi="Arial" w:cs="Arial"/>
          <w:b/>
          <w:sz w:val="24"/>
          <w:szCs w:val="24"/>
          <w:u w:val="single"/>
          <w:lang w:val="en"/>
        </w:rPr>
        <w:t xml:space="preserve">Practice </w:t>
      </w:r>
    </w:p>
    <w:p w:rsidR="00D518CF" w:rsidRDefault="00D518CF" w:rsidP="00D518CF">
      <w:pPr>
        <w:pStyle w:val="ListParagraph"/>
        <w:numPr>
          <w:ilvl w:val="0"/>
          <w:numId w:val="8"/>
        </w:numPr>
        <w:spacing w:after="0"/>
        <w:rPr>
          <w:rFonts w:ascii="Arial" w:hAnsi="Arial" w:cs="Arial"/>
          <w:sz w:val="24"/>
          <w:szCs w:val="24"/>
          <w:lang w:val="en"/>
        </w:rPr>
      </w:pPr>
      <w:r>
        <w:rPr>
          <w:rFonts w:ascii="Arial" w:hAnsi="Arial" w:cs="Arial"/>
          <w:sz w:val="24"/>
          <w:szCs w:val="24"/>
          <w:lang w:val="en"/>
        </w:rPr>
        <w:t xml:space="preserve">Practice fire drills twice a year.  It’s easy to remember to do it when you change </w:t>
      </w:r>
      <w:r w:rsidR="00BF785E">
        <w:rPr>
          <w:rFonts w:ascii="Arial" w:hAnsi="Arial" w:cs="Arial"/>
          <w:sz w:val="24"/>
          <w:szCs w:val="24"/>
          <w:lang w:val="en"/>
        </w:rPr>
        <w:t>your clocks.</w:t>
      </w:r>
    </w:p>
    <w:p w:rsidR="00BF785E" w:rsidRDefault="00BF785E" w:rsidP="00D518CF">
      <w:pPr>
        <w:pStyle w:val="ListParagraph"/>
        <w:numPr>
          <w:ilvl w:val="0"/>
          <w:numId w:val="8"/>
        </w:numPr>
        <w:spacing w:after="0"/>
        <w:rPr>
          <w:rFonts w:ascii="Arial" w:hAnsi="Arial" w:cs="Arial"/>
          <w:sz w:val="24"/>
          <w:szCs w:val="24"/>
          <w:lang w:val="en"/>
        </w:rPr>
      </w:pPr>
      <w:r>
        <w:rPr>
          <w:rFonts w:ascii="Arial" w:hAnsi="Arial" w:cs="Arial"/>
          <w:sz w:val="24"/>
          <w:szCs w:val="24"/>
          <w:lang w:val="en"/>
        </w:rPr>
        <w:t xml:space="preserve">Practice escaping your home twice a year using multiple exit routes. </w:t>
      </w:r>
    </w:p>
    <w:p w:rsidR="00BF785E" w:rsidRDefault="00BF785E" w:rsidP="00D518CF">
      <w:pPr>
        <w:pStyle w:val="ListParagraph"/>
        <w:numPr>
          <w:ilvl w:val="0"/>
          <w:numId w:val="8"/>
        </w:numPr>
        <w:spacing w:after="0"/>
        <w:rPr>
          <w:rFonts w:ascii="Arial" w:hAnsi="Arial" w:cs="Arial"/>
          <w:sz w:val="24"/>
          <w:szCs w:val="24"/>
          <w:lang w:val="en"/>
        </w:rPr>
      </w:pPr>
      <w:r>
        <w:rPr>
          <w:rFonts w:ascii="Arial" w:hAnsi="Arial" w:cs="Arial"/>
          <w:sz w:val="24"/>
          <w:szCs w:val="24"/>
          <w:lang w:val="en"/>
        </w:rPr>
        <w:t>Make it a fun day with kids by practicing with your emergency supplies.  Be sure to replace your supplies.</w:t>
      </w:r>
    </w:p>
    <w:p w:rsidR="00307258" w:rsidRDefault="00307258" w:rsidP="00307258">
      <w:pPr>
        <w:spacing w:after="0"/>
        <w:rPr>
          <w:rFonts w:ascii="Arial" w:hAnsi="Arial" w:cs="Arial"/>
          <w:sz w:val="24"/>
          <w:szCs w:val="24"/>
          <w:lang w:val="en"/>
        </w:rPr>
      </w:pPr>
    </w:p>
    <w:p w:rsidR="003218E1" w:rsidRDefault="003218E1" w:rsidP="00307258">
      <w:pPr>
        <w:spacing w:after="0"/>
        <w:rPr>
          <w:rFonts w:ascii="Arial" w:hAnsi="Arial" w:cs="Arial"/>
          <w:sz w:val="24"/>
          <w:szCs w:val="24"/>
          <w:lang w:val="en"/>
        </w:rPr>
      </w:pPr>
    </w:p>
    <w:p w:rsidR="00307258" w:rsidRPr="003218E1" w:rsidRDefault="00307258" w:rsidP="00307258">
      <w:pPr>
        <w:spacing w:after="0"/>
        <w:rPr>
          <w:rFonts w:ascii="Arial" w:hAnsi="Arial" w:cs="Arial"/>
          <w:b/>
          <w:sz w:val="24"/>
          <w:szCs w:val="24"/>
          <w:u w:val="single"/>
          <w:lang w:val="en"/>
        </w:rPr>
      </w:pPr>
      <w:r w:rsidRPr="003218E1">
        <w:rPr>
          <w:rFonts w:ascii="Arial" w:hAnsi="Arial" w:cs="Arial"/>
          <w:b/>
          <w:sz w:val="24"/>
          <w:szCs w:val="24"/>
          <w:u w:val="single"/>
          <w:lang w:val="en"/>
        </w:rPr>
        <w:t>First aid kit- you can buy one or build one using the list below.</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Disposable gloves, 2 pairs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Scissors and safety pins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Roll of gauze and elastic bandages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Non-stick sterile pads (different sizes)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 xml:space="preserve">Assorted adhesive pads </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lastRenderedPageBreak/>
        <w:t>Triangle bandages, 3</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Aspirin or substitute</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Antibiotic ointment</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Antihistamines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Sanitary napkins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Current prescription medicines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Disinfectant (for cleaning wounds)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Petroleum Jelly</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Cotton Balls</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Sunscreen</w:t>
      </w:r>
    </w:p>
    <w:p w:rsidR="00307258" w:rsidRDefault="00307258"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Thermometer</w:t>
      </w:r>
    </w:p>
    <w:p w:rsidR="00307258"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Tongue depressors, 2</w:t>
      </w:r>
    </w:p>
    <w:p w:rsidR="00CB1D56" w:rsidRPr="00CB1D56" w:rsidRDefault="003218E1" w:rsidP="00CB1D56">
      <w:pPr>
        <w:pStyle w:val="ListParagraph"/>
        <w:numPr>
          <w:ilvl w:val="0"/>
          <w:numId w:val="10"/>
        </w:numPr>
        <w:spacing w:after="0"/>
        <w:rPr>
          <w:rFonts w:ascii="Arial" w:hAnsi="Arial" w:cs="Arial"/>
          <w:sz w:val="24"/>
          <w:szCs w:val="24"/>
          <w:lang w:val="en"/>
        </w:rPr>
      </w:pPr>
      <w:r>
        <w:rPr>
          <w:rFonts w:ascii="Arial" w:hAnsi="Arial" w:cs="Arial"/>
          <w:sz w:val="24"/>
          <w:szCs w:val="24"/>
          <w:lang w:val="en"/>
        </w:rPr>
        <w:t>Soap and clean cloth / moistened towelettes</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Waterless hand cleaner</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Tweezers / needle</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Eye dressing pad</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Paper tape</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Small plastic cup</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Pen and note paper</w:t>
      </w:r>
    </w:p>
    <w:p w:rsidR="003218E1" w:rsidRDefault="003218E1" w:rsidP="00307258">
      <w:pPr>
        <w:pStyle w:val="ListParagraph"/>
        <w:numPr>
          <w:ilvl w:val="0"/>
          <w:numId w:val="10"/>
        </w:numPr>
        <w:spacing w:after="0"/>
        <w:rPr>
          <w:rFonts w:ascii="Arial" w:hAnsi="Arial" w:cs="Arial"/>
          <w:sz w:val="24"/>
          <w:szCs w:val="24"/>
          <w:lang w:val="en"/>
        </w:rPr>
      </w:pPr>
      <w:r>
        <w:rPr>
          <w:rFonts w:ascii="Arial" w:hAnsi="Arial" w:cs="Arial"/>
          <w:sz w:val="24"/>
          <w:szCs w:val="24"/>
          <w:lang w:val="en"/>
        </w:rPr>
        <w:t>Emergency phone numbers</w:t>
      </w:r>
    </w:p>
    <w:p w:rsidR="003218E1" w:rsidRDefault="003218E1" w:rsidP="003218E1">
      <w:pPr>
        <w:pStyle w:val="ListParagraph"/>
        <w:spacing w:after="0"/>
        <w:rPr>
          <w:rFonts w:ascii="Arial" w:hAnsi="Arial" w:cs="Arial"/>
          <w:sz w:val="24"/>
          <w:szCs w:val="24"/>
          <w:lang w:val="en"/>
        </w:rPr>
      </w:pPr>
    </w:p>
    <w:p w:rsidR="003218E1" w:rsidRPr="00BC2C23" w:rsidRDefault="003218E1" w:rsidP="003218E1">
      <w:pPr>
        <w:spacing w:after="0"/>
        <w:rPr>
          <w:rFonts w:ascii="Arial" w:hAnsi="Arial" w:cs="Arial"/>
          <w:i/>
          <w:sz w:val="24"/>
          <w:szCs w:val="24"/>
          <w:lang w:val="en"/>
        </w:rPr>
      </w:pPr>
      <w:r w:rsidRPr="00BC2C23">
        <w:rPr>
          <w:rFonts w:ascii="Arial" w:hAnsi="Arial" w:cs="Arial"/>
          <w:i/>
          <w:sz w:val="24"/>
          <w:szCs w:val="24"/>
          <w:lang w:val="en"/>
        </w:rPr>
        <w:t>Keep all medications on their original containers and check periodical for expiration dates and replace as needed.</w:t>
      </w:r>
    </w:p>
    <w:p w:rsidR="003218E1" w:rsidRDefault="003218E1" w:rsidP="003218E1">
      <w:pPr>
        <w:spacing w:after="0"/>
        <w:rPr>
          <w:rFonts w:ascii="Arial" w:hAnsi="Arial" w:cs="Arial"/>
          <w:sz w:val="24"/>
          <w:szCs w:val="24"/>
          <w:lang w:val="en"/>
        </w:rPr>
      </w:pPr>
    </w:p>
    <w:p w:rsidR="003218E1" w:rsidRDefault="003218E1" w:rsidP="003218E1">
      <w:pPr>
        <w:spacing w:after="0"/>
        <w:rPr>
          <w:rFonts w:ascii="Arial" w:hAnsi="Arial" w:cs="Arial"/>
          <w:b/>
          <w:sz w:val="24"/>
          <w:szCs w:val="24"/>
          <w:u w:val="single"/>
          <w:lang w:val="en"/>
        </w:rPr>
      </w:pPr>
      <w:r w:rsidRPr="003218E1">
        <w:rPr>
          <w:rFonts w:ascii="Arial" w:hAnsi="Arial" w:cs="Arial"/>
          <w:b/>
          <w:sz w:val="24"/>
          <w:szCs w:val="24"/>
          <w:u w:val="single"/>
          <w:lang w:val="en"/>
        </w:rPr>
        <w:t>Additional supplies</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Flashlight (battery or alternative powered)</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Radio (battery or alternative powered)</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 xml:space="preserve">Extra batteries </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Solar charger</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Copies of important documents</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Family contact information and copy of family’s emergency plan</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Cash – small denominations, such as $1 or $5</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Pet supplies</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Hygiene items such as toothbrush, toothpaste, soap, etc.</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Multi-purpose tool and work gloves</w:t>
      </w:r>
    </w:p>
    <w:p w:rsidR="003218E1" w:rsidRDefault="003218E1"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Comfort items, such as toys, games, family photos, etc.</w:t>
      </w:r>
    </w:p>
    <w:p w:rsidR="005544CE" w:rsidRDefault="005544CE"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 xml:space="preserve">Manual can opener </w:t>
      </w:r>
    </w:p>
    <w:p w:rsidR="005544CE" w:rsidRDefault="005544CE" w:rsidP="003218E1">
      <w:pPr>
        <w:pStyle w:val="ListParagraph"/>
        <w:numPr>
          <w:ilvl w:val="0"/>
          <w:numId w:val="11"/>
        </w:numPr>
        <w:spacing w:after="0"/>
        <w:rPr>
          <w:rFonts w:ascii="Arial" w:hAnsi="Arial" w:cs="Arial"/>
          <w:sz w:val="24"/>
          <w:szCs w:val="24"/>
          <w:lang w:val="en"/>
        </w:rPr>
      </w:pPr>
      <w:r>
        <w:rPr>
          <w:rFonts w:ascii="Arial" w:hAnsi="Arial" w:cs="Arial"/>
          <w:sz w:val="24"/>
          <w:szCs w:val="24"/>
          <w:lang w:val="en"/>
        </w:rPr>
        <w:t>Duct tape and plastic sheeting</w:t>
      </w:r>
    </w:p>
    <w:p w:rsidR="005544CE" w:rsidRDefault="005544CE" w:rsidP="005544CE">
      <w:pPr>
        <w:pStyle w:val="ListParagraph"/>
        <w:spacing w:after="0"/>
        <w:rPr>
          <w:rFonts w:ascii="Arial" w:hAnsi="Arial" w:cs="Arial"/>
          <w:sz w:val="24"/>
          <w:szCs w:val="24"/>
          <w:lang w:val="en"/>
        </w:rPr>
      </w:pPr>
    </w:p>
    <w:p w:rsidR="005544CE" w:rsidRPr="005544CE" w:rsidRDefault="005544CE" w:rsidP="005544CE">
      <w:pPr>
        <w:spacing w:after="0"/>
        <w:rPr>
          <w:rFonts w:ascii="Arial" w:hAnsi="Arial" w:cs="Arial"/>
          <w:b/>
          <w:sz w:val="24"/>
          <w:szCs w:val="24"/>
          <w:u w:val="single"/>
          <w:lang w:val="en"/>
        </w:rPr>
      </w:pPr>
      <w:r w:rsidRPr="005544CE">
        <w:rPr>
          <w:rFonts w:ascii="Arial" w:hAnsi="Arial" w:cs="Arial"/>
          <w:b/>
          <w:sz w:val="24"/>
          <w:szCs w:val="24"/>
          <w:u w:val="single"/>
          <w:lang w:val="en"/>
        </w:rPr>
        <w:t>Vehicle and work supplies (keep in container with a lid)</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Blanket(s) and/or sleeping bag</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Booster cables and tool kit (car only)</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 xml:space="preserve">Bottled water </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lastRenderedPageBreak/>
        <w:t>Canned fruits/nuts</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 xml:space="preserve">Manual can opener </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Emergency flares and distress flag/sign</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First kit and reference guide</w:t>
      </w:r>
    </w:p>
    <w:p w:rsidR="005544CE" w:rsidRDefault="005544CE" w:rsidP="005544CE">
      <w:pPr>
        <w:pStyle w:val="ListParagraph"/>
        <w:numPr>
          <w:ilvl w:val="0"/>
          <w:numId w:val="12"/>
        </w:numPr>
        <w:spacing w:after="0"/>
        <w:rPr>
          <w:rFonts w:ascii="Arial" w:hAnsi="Arial" w:cs="Arial"/>
          <w:sz w:val="24"/>
          <w:szCs w:val="24"/>
          <w:lang w:val="en"/>
        </w:rPr>
      </w:pPr>
      <w:r>
        <w:rPr>
          <w:rFonts w:ascii="Arial" w:hAnsi="Arial" w:cs="Arial"/>
          <w:sz w:val="24"/>
          <w:szCs w:val="24"/>
          <w:lang w:val="en"/>
        </w:rPr>
        <w:t>Cell phone charger</w:t>
      </w:r>
    </w:p>
    <w:p w:rsidR="00BC2C23" w:rsidRDefault="00BC2C23" w:rsidP="00BC2C23">
      <w:pPr>
        <w:pStyle w:val="ListParagraph"/>
        <w:spacing w:after="0"/>
        <w:rPr>
          <w:rFonts w:ascii="Arial" w:hAnsi="Arial" w:cs="Arial"/>
          <w:sz w:val="24"/>
          <w:szCs w:val="24"/>
          <w:lang w:val="en"/>
        </w:rPr>
      </w:pPr>
    </w:p>
    <w:p w:rsidR="00BC2C23" w:rsidRPr="00BC2C23" w:rsidRDefault="00BC2C23" w:rsidP="00BC2C23">
      <w:pPr>
        <w:spacing w:after="0"/>
        <w:rPr>
          <w:rFonts w:ascii="Arial" w:hAnsi="Arial" w:cs="Arial"/>
          <w:sz w:val="24"/>
          <w:szCs w:val="24"/>
          <w:lang w:val="en"/>
        </w:rPr>
      </w:pPr>
      <w:r w:rsidRPr="00BC2C23">
        <w:rPr>
          <w:rFonts w:ascii="Arial" w:hAnsi="Arial" w:cs="Arial"/>
          <w:i/>
          <w:sz w:val="24"/>
          <w:szCs w:val="24"/>
          <w:lang w:val="en"/>
        </w:rPr>
        <w:t>Review your supplies every six months.  Replace any items nearing expiration dates</w:t>
      </w:r>
      <w:r>
        <w:rPr>
          <w:rFonts w:ascii="Arial" w:hAnsi="Arial" w:cs="Arial"/>
          <w:sz w:val="24"/>
          <w:szCs w:val="24"/>
          <w:lang w:val="en"/>
        </w:rPr>
        <w:t>.</w:t>
      </w:r>
    </w:p>
    <w:p w:rsidR="0058558B" w:rsidRPr="00BC4FD1" w:rsidRDefault="0058558B" w:rsidP="000433F8">
      <w:pPr>
        <w:spacing w:after="0"/>
        <w:rPr>
          <w:rFonts w:ascii="Arial" w:hAnsi="Arial" w:cs="Arial"/>
          <w:sz w:val="24"/>
          <w:szCs w:val="24"/>
          <w:lang w:val="en"/>
        </w:rPr>
      </w:pPr>
    </w:p>
    <w:p w:rsidR="00DA02EE" w:rsidRDefault="00DA02EE" w:rsidP="000C3376">
      <w:pPr>
        <w:pStyle w:val="ListParagraph"/>
        <w:spacing w:after="0"/>
        <w:rPr>
          <w:rFonts w:ascii="Arial" w:eastAsiaTheme="minorEastAsia" w:hAnsi="Arial" w:cs="Arial"/>
          <w:sz w:val="24"/>
          <w:szCs w:val="24"/>
        </w:rPr>
      </w:pPr>
    </w:p>
    <w:p w:rsidR="00B65C1A" w:rsidRPr="00DA02EE" w:rsidRDefault="00B65C1A" w:rsidP="000C3376">
      <w:pPr>
        <w:pStyle w:val="ListParagraph"/>
        <w:spacing w:after="0"/>
        <w:rPr>
          <w:rFonts w:ascii="Arial" w:eastAsiaTheme="minorEastAsia" w:hAnsi="Arial" w:cs="Arial"/>
          <w:sz w:val="24"/>
          <w:szCs w:val="24"/>
        </w:rPr>
      </w:pPr>
    </w:p>
    <w:p w:rsidR="00E23B3C" w:rsidRPr="00DA02EE" w:rsidRDefault="00E23B3C" w:rsidP="00E23B3C">
      <w:pPr>
        <w:spacing w:after="0"/>
        <w:rPr>
          <w:rFonts w:ascii="Arial" w:eastAsiaTheme="minorEastAsia" w:hAnsi="Arial" w:cs="Arial"/>
          <w:sz w:val="24"/>
          <w:szCs w:val="24"/>
        </w:rPr>
      </w:pPr>
    </w:p>
    <w:p w:rsidR="00E23B3C" w:rsidRDefault="00B65C1A" w:rsidP="00267422">
      <w:pPr>
        <w:pStyle w:val="NormalWeb"/>
        <w:spacing w:before="0" w:beforeAutospacing="0" w:after="0" w:afterAutospacing="0"/>
        <w:jc w:val="center"/>
        <w:rPr>
          <w:rFonts w:ascii="Arial Narrow" w:hAnsi="Arial Narrow"/>
          <w:b/>
          <w:i/>
          <w:color w:val="FF0000"/>
          <w:sz w:val="22"/>
          <w:szCs w:val="22"/>
        </w:rPr>
      </w:pPr>
      <w:r w:rsidRPr="001D7ADF">
        <w:rPr>
          <w:rFonts w:ascii="Arial Narrow" w:hAnsi="Arial Narrow"/>
          <w:b/>
          <w:i/>
          <w:color w:val="FF0000"/>
          <w:sz w:val="22"/>
          <w:szCs w:val="22"/>
        </w:rPr>
        <w:t>Baton Rouge Community College does not discriminate on the basis of race, color, national origin, sex, disability or age in its programs and activities.</w:t>
      </w: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5E71B6" w:rsidP="00267422">
      <w:pPr>
        <w:pStyle w:val="NormalWeb"/>
        <w:spacing w:before="0" w:beforeAutospacing="0" w:after="0" w:afterAutospacing="0"/>
        <w:jc w:val="center"/>
        <w:rPr>
          <w:rFonts w:ascii="Arial Narrow" w:hAnsi="Arial Narrow"/>
          <w:b/>
          <w:i/>
          <w:color w:val="FF0000"/>
          <w:sz w:val="22"/>
          <w:szCs w:val="22"/>
        </w:rPr>
      </w:pPr>
    </w:p>
    <w:p w:rsidR="005E71B6" w:rsidRDefault="00696955" w:rsidP="00696955">
      <w:pPr>
        <w:pStyle w:val="NormalWeb"/>
        <w:spacing w:before="0" w:beforeAutospacing="0" w:after="0" w:afterAutospacing="0"/>
        <w:ind w:left="720"/>
        <w:jc w:val="right"/>
        <w:rPr>
          <w:rFonts w:ascii="Arial Narrow" w:hAnsi="Arial Narrow"/>
          <w:b/>
          <w:i/>
          <w:color w:val="FF0000"/>
          <w:sz w:val="22"/>
          <w:szCs w:val="22"/>
        </w:rPr>
      </w:pPr>
      <w:r>
        <w:rPr>
          <w:rFonts w:ascii="Arial Narrow" w:hAnsi="Arial Narrow"/>
          <w:b/>
          <w:i/>
          <w:color w:val="FF0000"/>
          <w:sz w:val="22"/>
          <w:szCs w:val="22"/>
        </w:rPr>
        <w:t>*Information is subject to change</w:t>
      </w:r>
    </w:p>
    <w:p w:rsidR="005E71B6" w:rsidRPr="00696955" w:rsidRDefault="005E71B6" w:rsidP="005E71B6">
      <w:pPr>
        <w:pStyle w:val="NormalWeb"/>
        <w:spacing w:before="0" w:beforeAutospacing="0" w:after="0" w:afterAutospacing="0"/>
        <w:jc w:val="right"/>
        <w:rPr>
          <w:rFonts w:ascii="Arial" w:hAnsi="Arial" w:cs="Arial"/>
          <w:b/>
          <w:color w:val="FF0000"/>
          <w:sz w:val="18"/>
          <w:szCs w:val="18"/>
        </w:rPr>
      </w:pPr>
      <w:r w:rsidRPr="00696955">
        <w:rPr>
          <w:rFonts w:ascii="Arial" w:hAnsi="Arial" w:cs="Arial"/>
          <w:b/>
          <w:color w:val="FF0000"/>
          <w:sz w:val="18"/>
          <w:szCs w:val="18"/>
        </w:rPr>
        <w:lastRenderedPageBreak/>
        <w:t>12/09/16</w:t>
      </w:r>
    </w:p>
    <w:sectPr w:rsidR="005E71B6" w:rsidRPr="00696955" w:rsidSect="005544CE">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82" w:rsidRDefault="00DD7D82" w:rsidP="000D4346">
      <w:pPr>
        <w:spacing w:after="0" w:line="240" w:lineRule="auto"/>
      </w:pPr>
      <w:r>
        <w:separator/>
      </w:r>
    </w:p>
  </w:endnote>
  <w:endnote w:type="continuationSeparator" w:id="0">
    <w:p w:rsidR="00DD7D82" w:rsidRDefault="00DD7D82" w:rsidP="000D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82" w:rsidRDefault="00DD7D82" w:rsidP="000D4346">
      <w:pPr>
        <w:spacing w:after="0" w:line="240" w:lineRule="auto"/>
      </w:pPr>
      <w:r>
        <w:separator/>
      </w:r>
    </w:p>
  </w:footnote>
  <w:footnote w:type="continuationSeparator" w:id="0">
    <w:p w:rsidR="00DD7D82" w:rsidRDefault="00DD7D82" w:rsidP="000D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733088"/>
      <w:docPartObj>
        <w:docPartGallery w:val="Page Numbers (Top of Page)"/>
        <w:docPartUnique/>
      </w:docPartObj>
    </w:sdtPr>
    <w:sdtEndPr>
      <w:rPr>
        <w:noProof/>
      </w:rPr>
    </w:sdtEndPr>
    <w:sdtContent>
      <w:p w:rsidR="00E23B3C" w:rsidRDefault="00E23B3C">
        <w:pPr>
          <w:pStyle w:val="Header"/>
        </w:pPr>
        <w:r>
          <w:fldChar w:fldCharType="begin"/>
        </w:r>
        <w:r>
          <w:instrText xml:space="preserve"> PAGE   \* MERGEFORMAT </w:instrText>
        </w:r>
        <w:r>
          <w:fldChar w:fldCharType="separate"/>
        </w:r>
        <w:r w:rsidR="00A81442">
          <w:rPr>
            <w:noProof/>
          </w:rPr>
          <w:t>8</w:t>
        </w:r>
        <w:r>
          <w:rPr>
            <w:noProof/>
          </w:rPr>
          <w:fldChar w:fldCharType="end"/>
        </w:r>
      </w:p>
    </w:sdtContent>
  </w:sdt>
  <w:p w:rsidR="00E23B3C" w:rsidRDefault="00E2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06"/>
      </v:shape>
    </w:pict>
  </w:numPicBullet>
  <w:abstractNum w:abstractNumId="0" w15:restartNumberingAfterBreak="0">
    <w:nsid w:val="016C3EAE"/>
    <w:multiLevelType w:val="hybridMultilevel"/>
    <w:tmpl w:val="C6FAE1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5176A"/>
    <w:multiLevelType w:val="hybridMultilevel"/>
    <w:tmpl w:val="FA2AE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98739B"/>
    <w:multiLevelType w:val="hybridMultilevel"/>
    <w:tmpl w:val="765C23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BF9"/>
    <w:multiLevelType w:val="hybridMultilevel"/>
    <w:tmpl w:val="A8569B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10488"/>
    <w:multiLevelType w:val="hybridMultilevel"/>
    <w:tmpl w:val="062297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082A"/>
    <w:multiLevelType w:val="hybridMultilevel"/>
    <w:tmpl w:val="A60A40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F01E30"/>
    <w:multiLevelType w:val="hybridMultilevel"/>
    <w:tmpl w:val="6742DD6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F223F"/>
    <w:multiLevelType w:val="hybridMultilevel"/>
    <w:tmpl w:val="254656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7AD"/>
    <w:multiLevelType w:val="hybridMultilevel"/>
    <w:tmpl w:val="A02A0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A90B13"/>
    <w:multiLevelType w:val="hybridMultilevel"/>
    <w:tmpl w:val="1B3E6B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F26C8"/>
    <w:multiLevelType w:val="hybridMultilevel"/>
    <w:tmpl w:val="631E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56269"/>
    <w:multiLevelType w:val="hybridMultilevel"/>
    <w:tmpl w:val="24F2CA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5433E"/>
    <w:multiLevelType w:val="hybridMultilevel"/>
    <w:tmpl w:val="DAF0A63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86DD9"/>
    <w:multiLevelType w:val="hybridMultilevel"/>
    <w:tmpl w:val="E206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2709B4"/>
    <w:multiLevelType w:val="hybridMultilevel"/>
    <w:tmpl w:val="E884B6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12"/>
  </w:num>
  <w:num w:numId="6">
    <w:abstractNumId w:val="5"/>
  </w:num>
  <w:num w:numId="7">
    <w:abstractNumId w:val="14"/>
  </w:num>
  <w:num w:numId="8">
    <w:abstractNumId w:val="0"/>
  </w:num>
  <w:num w:numId="9">
    <w:abstractNumId w:val="7"/>
  </w:num>
  <w:num w:numId="10">
    <w:abstractNumId w:val="9"/>
  </w:num>
  <w:num w:numId="11">
    <w:abstractNumId w:val="11"/>
  </w:num>
  <w:num w:numId="12">
    <w:abstractNumId w:val="4"/>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D7"/>
    <w:rsid w:val="000433F8"/>
    <w:rsid w:val="00065A63"/>
    <w:rsid w:val="000C3376"/>
    <w:rsid w:val="000D4346"/>
    <w:rsid w:val="00182B51"/>
    <w:rsid w:val="001D7ADF"/>
    <w:rsid w:val="002475BD"/>
    <w:rsid w:val="00267422"/>
    <w:rsid w:val="002B572E"/>
    <w:rsid w:val="00302DBB"/>
    <w:rsid w:val="00307258"/>
    <w:rsid w:val="00317FB5"/>
    <w:rsid w:val="003218E1"/>
    <w:rsid w:val="003E7697"/>
    <w:rsid w:val="004A2E2E"/>
    <w:rsid w:val="0053514E"/>
    <w:rsid w:val="005544CE"/>
    <w:rsid w:val="0057643B"/>
    <w:rsid w:val="0058558B"/>
    <w:rsid w:val="005A5E1E"/>
    <w:rsid w:val="005E3AE8"/>
    <w:rsid w:val="005E71B6"/>
    <w:rsid w:val="006148B6"/>
    <w:rsid w:val="00696955"/>
    <w:rsid w:val="006B7382"/>
    <w:rsid w:val="00794843"/>
    <w:rsid w:val="007C5910"/>
    <w:rsid w:val="007F6E25"/>
    <w:rsid w:val="00823822"/>
    <w:rsid w:val="00854C3C"/>
    <w:rsid w:val="0087495F"/>
    <w:rsid w:val="008963C4"/>
    <w:rsid w:val="008A07D7"/>
    <w:rsid w:val="009114BD"/>
    <w:rsid w:val="00A006F0"/>
    <w:rsid w:val="00A10997"/>
    <w:rsid w:val="00A24F8A"/>
    <w:rsid w:val="00A264CA"/>
    <w:rsid w:val="00A81442"/>
    <w:rsid w:val="00AB0120"/>
    <w:rsid w:val="00AB4E2E"/>
    <w:rsid w:val="00AC7F30"/>
    <w:rsid w:val="00AF236B"/>
    <w:rsid w:val="00B37F30"/>
    <w:rsid w:val="00B65C1A"/>
    <w:rsid w:val="00B714A2"/>
    <w:rsid w:val="00BC2C23"/>
    <w:rsid w:val="00BC4FD1"/>
    <w:rsid w:val="00BF2571"/>
    <w:rsid w:val="00BF785E"/>
    <w:rsid w:val="00C17E43"/>
    <w:rsid w:val="00C328F8"/>
    <w:rsid w:val="00C52B47"/>
    <w:rsid w:val="00C9205B"/>
    <w:rsid w:val="00C9690F"/>
    <w:rsid w:val="00CB1D56"/>
    <w:rsid w:val="00CC30D6"/>
    <w:rsid w:val="00CD71A7"/>
    <w:rsid w:val="00D07F32"/>
    <w:rsid w:val="00D518CF"/>
    <w:rsid w:val="00D56D16"/>
    <w:rsid w:val="00DA02EE"/>
    <w:rsid w:val="00DD7D82"/>
    <w:rsid w:val="00E21BCE"/>
    <w:rsid w:val="00E23B3C"/>
    <w:rsid w:val="00E2572B"/>
    <w:rsid w:val="00F7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79268"/>
  <w15:chartTrackingRefBased/>
  <w15:docId w15:val="{B4EFB509-DB2D-4489-9636-377E70FD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2E"/>
    <w:pPr>
      <w:ind w:left="720"/>
      <w:contextualSpacing/>
    </w:pPr>
  </w:style>
  <w:style w:type="paragraph" w:styleId="Header">
    <w:name w:val="header"/>
    <w:basedOn w:val="Normal"/>
    <w:link w:val="HeaderChar"/>
    <w:uiPriority w:val="99"/>
    <w:unhideWhenUsed/>
    <w:rsid w:val="000D4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346"/>
  </w:style>
  <w:style w:type="paragraph" w:styleId="Footer">
    <w:name w:val="footer"/>
    <w:basedOn w:val="Normal"/>
    <w:link w:val="FooterChar"/>
    <w:uiPriority w:val="99"/>
    <w:unhideWhenUsed/>
    <w:rsid w:val="000D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346"/>
  </w:style>
  <w:style w:type="character" w:styleId="Hyperlink">
    <w:name w:val="Hyperlink"/>
    <w:basedOn w:val="DefaultParagraphFont"/>
    <w:uiPriority w:val="99"/>
    <w:unhideWhenUsed/>
    <w:rsid w:val="00B714A2"/>
    <w:rPr>
      <w:color w:val="0563C1" w:themeColor="hyperlink"/>
      <w:u w:val="single"/>
    </w:rPr>
  </w:style>
  <w:style w:type="paragraph" w:styleId="BalloonText">
    <w:name w:val="Balloon Text"/>
    <w:basedOn w:val="Normal"/>
    <w:link w:val="BalloonTextChar"/>
    <w:uiPriority w:val="99"/>
    <w:semiHidden/>
    <w:unhideWhenUsed/>
    <w:rsid w:val="00554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CE"/>
    <w:rPr>
      <w:rFonts w:ascii="Segoe UI" w:hAnsi="Segoe UI" w:cs="Segoe UI"/>
      <w:sz w:val="18"/>
      <w:szCs w:val="18"/>
    </w:rPr>
  </w:style>
  <w:style w:type="paragraph" w:styleId="NormalWeb">
    <w:name w:val="Normal (Web)"/>
    <w:basedOn w:val="Normal"/>
    <w:uiPriority w:val="99"/>
    <w:unhideWhenUsed/>
    <w:rsid w:val="00B65C1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459">
      <w:bodyDiv w:val="1"/>
      <w:marLeft w:val="0"/>
      <w:marRight w:val="0"/>
      <w:marTop w:val="0"/>
      <w:marBottom w:val="0"/>
      <w:divBdr>
        <w:top w:val="none" w:sz="0" w:space="0" w:color="auto"/>
        <w:left w:val="none" w:sz="0" w:space="0" w:color="auto"/>
        <w:bottom w:val="none" w:sz="0" w:space="0" w:color="auto"/>
        <w:right w:val="none" w:sz="0" w:space="0" w:color="auto"/>
      </w:divBdr>
      <w:divsChild>
        <w:div w:id="1574120083">
          <w:marLeft w:val="0"/>
          <w:marRight w:val="0"/>
          <w:marTop w:val="0"/>
          <w:marBottom w:val="0"/>
          <w:divBdr>
            <w:top w:val="single" w:sz="6" w:space="23" w:color="B8AEA2"/>
            <w:left w:val="single" w:sz="2" w:space="23" w:color="B8AEA2"/>
            <w:bottom w:val="single" w:sz="6" w:space="30" w:color="B8AEA2"/>
            <w:right w:val="single" w:sz="6" w:space="30" w:color="B8AEA2"/>
          </w:divBdr>
        </w:div>
      </w:divsChild>
    </w:div>
    <w:div w:id="1606380107">
      <w:bodyDiv w:val="1"/>
      <w:marLeft w:val="0"/>
      <w:marRight w:val="0"/>
      <w:marTop w:val="0"/>
      <w:marBottom w:val="0"/>
      <w:divBdr>
        <w:top w:val="none" w:sz="0" w:space="0" w:color="auto"/>
        <w:left w:val="none" w:sz="0" w:space="0" w:color="auto"/>
        <w:bottom w:val="none" w:sz="0" w:space="0" w:color="auto"/>
        <w:right w:val="none" w:sz="0" w:space="0" w:color="auto"/>
      </w:divBdr>
    </w:div>
    <w:div w:id="1682975389">
      <w:bodyDiv w:val="1"/>
      <w:marLeft w:val="0"/>
      <w:marRight w:val="0"/>
      <w:marTop w:val="0"/>
      <w:marBottom w:val="0"/>
      <w:divBdr>
        <w:top w:val="none" w:sz="0" w:space="0" w:color="auto"/>
        <w:left w:val="none" w:sz="0" w:space="0" w:color="auto"/>
        <w:bottom w:val="none" w:sz="0" w:space="0" w:color="auto"/>
        <w:right w:val="none" w:sz="0" w:space="0" w:color="auto"/>
      </w:divBdr>
    </w:div>
    <w:div w:id="1851214705">
      <w:bodyDiv w:val="1"/>
      <w:marLeft w:val="0"/>
      <w:marRight w:val="0"/>
      <w:marTop w:val="0"/>
      <w:marBottom w:val="0"/>
      <w:divBdr>
        <w:top w:val="none" w:sz="0" w:space="0" w:color="auto"/>
        <w:left w:val="none" w:sz="0" w:space="0" w:color="auto"/>
        <w:bottom w:val="none" w:sz="0" w:space="0" w:color="auto"/>
        <w:right w:val="none" w:sz="0" w:space="0" w:color="auto"/>
      </w:divBdr>
    </w:div>
    <w:div w:id="18655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ma@brfoodbank.org" TargetMode="External"/><Relationship Id="rId18" Type="http://schemas.openxmlformats.org/officeDocument/2006/relationships/hyperlink" Target="mailto:energyawebinfo@lhc.la.gov" TargetMode="External"/><Relationship Id="rId26" Type="http://schemas.openxmlformats.org/officeDocument/2006/relationships/hyperlink" Target="http://www.mybrcc.edu" TargetMode="External"/><Relationship Id="rId3" Type="http://schemas.openxmlformats.org/officeDocument/2006/relationships/styles" Target="styles.xml"/><Relationship Id="rId21" Type="http://schemas.openxmlformats.org/officeDocument/2006/relationships/hyperlink" Target="http://www.haartinc.org" TargetMode="External"/><Relationship Id="rId7" Type="http://schemas.openxmlformats.org/officeDocument/2006/relationships/footnotes" Target="footnotes.xml"/><Relationship Id="rId12" Type="http://schemas.openxmlformats.org/officeDocument/2006/relationships/hyperlink" Target="mailto:dcfs.webmaster@la.gov" TargetMode="External"/><Relationship Id="rId17" Type="http://schemas.openxmlformats.org/officeDocument/2006/relationships/header" Target="header1.xml"/><Relationship Id="rId25" Type="http://schemas.openxmlformats.org/officeDocument/2006/relationships/hyperlink" Target="http://www.mybrcc.edu" TargetMode="External"/><Relationship Id="rId2" Type="http://schemas.openxmlformats.org/officeDocument/2006/relationships/numbering" Target="numbering.xml"/><Relationship Id="rId16" Type="http://schemas.openxmlformats.org/officeDocument/2006/relationships/hyperlink" Target="mailto:dcfs.webmaster@la.gov" TargetMode="External"/><Relationship Id="rId20" Type="http://schemas.openxmlformats.org/officeDocument/2006/relationships/hyperlink" Target="mailto:info@stopdv.org" TargetMode="External"/><Relationship Id="rId29" Type="http://schemas.openxmlformats.org/officeDocument/2006/relationships/hyperlink" Target="mailto:bookstoreinfo@mybrc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mailto:alma@brfoodbank.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cfs.webmaster@la.gov" TargetMode="External"/><Relationship Id="rId23" Type="http://schemas.openxmlformats.org/officeDocument/2006/relationships/hyperlink" Target="mailto:info@cauw.org" TargetMode="External"/><Relationship Id="rId28" Type="http://schemas.openxmlformats.org/officeDocument/2006/relationships/hyperlink" Target="http://www.mybrcc.edu" TargetMode="External"/><Relationship Id="rId10" Type="http://schemas.openxmlformats.org/officeDocument/2006/relationships/image" Target="cid:image001.jpg@01D23FF6.B6196CF0" TargetMode="External"/><Relationship Id="rId19" Type="http://schemas.openxmlformats.org/officeDocument/2006/relationships/hyperlink" Target="mailto:info@fsgrbr.org" TargetMode="External"/><Relationship Id="rId31" Type="http://schemas.openxmlformats.org/officeDocument/2006/relationships/fontTable" Target="fontTable.xml"/><Relationship Id="rId4" Type="http://schemas.openxmlformats.org/officeDocument/2006/relationships/image" Target="media/image2.jpeg"/><Relationship Id="rId9" Type="http://schemas.openxmlformats.org/officeDocument/2006/relationships/image" Target="media/image3.jpeg"/><Relationship Id="rId14" Type="http://schemas.openxmlformats.org/officeDocument/2006/relationships/hyperlink" Target="mailto:dcfs.webmaster@la.gov" TargetMode="External"/><Relationship Id="rId22" Type="http://schemas.openxmlformats.org/officeDocument/2006/relationships/hyperlink" Target="http://www.cauw.org" TargetMode="External"/><Relationship Id="rId27" Type="http://schemas.openxmlformats.org/officeDocument/2006/relationships/hyperlink" Target="http://www.mybrcc.edu" TargetMode="External"/><Relationship Id="rId30" Type="http://schemas.openxmlformats.org/officeDocument/2006/relationships/hyperlink" Target="mailto:disabilityservices@mybrcc.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C401-BC2D-4B21-A9FC-F06C5641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Patricia</dc:creator>
  <cp:keywords/>
  <dc:description/>
  <cp:lastModifiedBy>Guidry, Paul</cp:lastModifiedBy>
  <cp:revision>2</cp:revision>
  <cp:lastPrinted>2016-12-09T21:11:00Z</cp:lastPrinted>
  <dcterms:created xsi:type="dcterms:W3CDTF">2019-02-19T22:35:00Z</dcterms:created>
  <dcterms:modified xsi:type="dcterms:W3CDTF">2019-02-19T22:35:00Z</dcterms:modified>
</cp:coreProperties>
</file>