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val="0"/>
          <w:sz w:val="20"/>
          <w:szCs w:val="20"/>
        </w:rPr>
        <w:id w:val="-421033678"/>
        <w:placeholder>
          <w:docPart w:val="363E5E113E3A49E78F2156BD3B2C3D96"/>
        </w:placeholder>
        <w:date w:fullDate="2023-04-22T00:00:00Z">
          <w:dateFormat w:val="M/d/yyyy"/>
          <w:lid w:val="en-US"/>
          <w:storeMappedDataAs w:val="dateTime"/>
          <w:calendar w:val="gregorian"/>
        </w:date>
      </w:sdtPr>
      <w:sdtEndPr/>
      <w:sdtContent>
        <w:p w:rsidR="00397F62" w:rsidRPr="00891DED" w:rsidRDefault="00655D0C" w:rsidP="0046071E">
          <w:pPr>
            <w:pStyle w:val="Heading1"/>
            <w:rPr>
              <w:b w:val="0"/>
              <w:sz w:val="20"/>
              <w:szCs w:val="20"/>
            </w:rPr>
          </w:pPr>
          <w:r>
            <w:rPr>
              <w:b w:val="0"/>
              <w:sz w:val="20"/>
              <w:szCs w:val="20"/>
              <w:lang w:val="en-US"/>
            </w:rPr>
            <w:t>4/22/2023</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9046B8">
        <w:t>4 May 2023</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bookmarkStart w:id="2" w:name="_GoBack"/>
      <w:bookmarkEnd w:id="2"/>
      <w:r w:rsidR="00B740A0">
        <w:t xml:space="preserve">Fall </w:t>
      </w:r>
      <w:r w:rsidR="00E56130">
        <w:t>202</w:t>
      </w:r>
      <w:r w:rsidR="00B740A0">
        <w:t>3</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F5069B" w:rsidRPr="00F5069B">
        <w:t>Teaching and Learning in Diverse Settings 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F5069B" w:rsidRPr="00F5069B">
        <w:t>TEAC 2013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F5069B" w:rsidRPr="00F5069B">
        <w:t>TEAC 201</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072A36">
        <w:fldChar w:fldCharType="begin">
          <w:ffData>
            <w:name w:val="Text27"/>
            <w:enabled/>
            <w:calcOnExit w:val="0"/>
            <w:textInput>
              <w:maxLength w:val="30"/>
            </w:textInput>
          </w:ffData>
        </w:fldChar>
      </w:r>
      <w:bookmarkStart w:id="5" w:name="Text27"/>
      <w:r w:rsidRPr="00072A36">
        <w:instrText xml:space="preserve"> FORMTEXT </w:instrText>
      </w:r>
      <w:r w:rsidRPr="00072A36">
        <w:fldChar w:fldCharType="separate"/>
      </w:r>
      <w:r w:rsidR="00F5069B" w:rsidRPr="00072A36">
        <w:t>3</w:t>
      </w:r>
      <w:r w:rsidRPr="00072A36">
        <w:fldChar w:fldCharType="end"/>
      </w:r>
      <w:bookmarkEnd w:id="5"/>
      <w:r w:rsidRPr="00072A36">
        <w:t>-</w:t>
      </w:r>
      <w:r w:rsidRPr="00072A36">
        <w:fldChar w:fldCharType="begin">
          <w:ffData>
            <w:name w:val="Text33"/>
            <w:enabled/>
            <w:calcOnExit w:val="0"/>
            <w:textInput/>
          </w:ffData>
        </w:fldChar>
      </w:r>
      <w:bookmarkStart w:id="6" w:name="Text33"/>
      <w:r w:rsidRPr="00072A36">
        <w:instrText xml:space="preserve"> FORMTEXT </w:instrText>
      </w:r>
      <w:r w:rsidRPr="00072A36">
        <w:fldChar w:fldCharType="separate"/>
      </w:r>
      <w:r w:rsidR="00F5069B" w:rsidRPr="00072A36">
        <w:t>0</w:t>
      </w:r>
      <w:r w:rsidRPr="00072A36">
        <w:fldChar w:fldCharType="end"/>
      </w:r>
      <w:bookmarkEnd w:id="6"/>
      <w:r w:rsidRPr="00072A36">
        <w:t>-</w:t>
      </w:r>
      <w:r w:rsidRPr="00072A36">
        <w:fldChar w:fldCharType="begin">
          <w:ffData>
            <w:name w:val="Text34"/>
            <w:enabled/>
            <w:calcOnExit w:val="0"/>
            <w:textInput/>
          </w:ffData>
        </w:fldChar>
      </w:r>
      <w:bookmarkStart w:id="7" w:name="Text34"/>
      <w:r w:rsidRPr="00072A36">
        <w:instrText xml:space="preserve"> FORMTEXT </w:instrText>
      </w:r>
      <w:r w:rsidRPr="00072A36">
        <w:fldChar w:fldCharType="separate"/>
      </w:r>
      <w:r w:rsidR="00F5069B" w:rsidRPr="00072A36">
        <w:t>3</w:t>
      </w:r>
      <w:r w:rsidRPr="00072A36">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072A36">
        <w:fldChar w:fldCharType="begin">
          <w:ffData>
            <w:name w:val="Text27"/>
            <w:enabled/>
            <w:calcOnExit w:val="0"/>
            <w:textInput>
              <w:maxLength w:val="30"/>
            </w:textInput>
          </w:ffData>
        </w:fldChar>
      </w:r>
      <w:r w:rsidRPr="00072A36">
        <w:instrText xml:space="preserve"> FORMTEXT </w:instrText>
      </w:r>
      <w:r w:rsidRPr="00072A36">
        <w:fldChar w:fldCharType="separate"/>
      </w:r>
      <w:r w:rsidR="00B37CED" w:rsidRPr="00072A36">
        <w:t>45</w:t>
      </w:r>
      <w:r w:rsidRPr="00072A36">
        <w:fldChar w:fldCharType="end"/>
      </w:r>
      <w:r w:rsidRPr="00072A36">
        <w:t>-</w:t>
      </w:r>
      <w:r w:rsidRPr="00072A36">
        <w:fldChar w:fldCharType="begin">
          <w:ffData>
            <w:name w:val="Text35"/>
            <w:enabled/>
            <w:calcOnExit w:val="0"/>
            <w:textInput/>
          </w:ffData>
        </w:fldChar>
      </w:r>
      <w:bookmarkStart w:id="8" w:name="Text35"/>
      <w:r w:rsidRPr="00072A36">
        <w:instrText xml:space="preserve"> FORMTEXT </w:instrText>
      </w:r>
      <w:r w:rsidRPr="00072A36">
        <w:fldChar w:fldCharType="separate"/>
      </w:r>
      <w:r w:rsidR="00B37CED" w:rsidRPr="00072A36">
        <w:t>0</w:t>
      </w:r>
      <w:r w:rsidRPr="00072A36">
        <w:fldChar w:fldCharType="end"/>
      </w:r>
      <w:bookmarkEnd w:id="8"/>
      <w:r w:rsidRPr="00072A36">
        <w:t>-</w:t>
      </w:r>
      <w:r w:rsidRPr="00072A36">
        <w:fldChar w:fldCharType="begin">
          <w:ffData>
            <w:name w:val="Text36"/>
            <w:enabled/>
            <w:calcOnExit w:val="0"/>
            <w:textInput/>
          </w:ffData>
        </w:fldChar>
      </w:r>
      <w:bookmarkStart w:id="9" w:name="Text36"/>
      <w:r w:rsidRPr="00072A36">
        <w:instrText xml:space="preserve"> FORMTEXT </w:instrText>
      </w:r>
      <w:r w:rsidRPr="00072A36">
        <w:fldChar w:fldCharType="separate"/>
      </w:r>
      <w:r w:rsidR="00B37CED" w:rsidRPr="00072A36">
        <w:t>45</w:t>
      </w:r>
      <w:r w:rsidRPr="00072A36">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655D0C">
        <w:rPr>
          <w:noProof/>
        </w:rPr>
        <w:t> </w:t>
      </w:r>
      <w:r w:rsidRPr="00655D0C">
        <w:rPr>
          <w:noProof/>
        </w:rPr>
        <w:t> </w:t>
      </w:r>
      <w:r w:rsidRPr="00655D0C">
        <w:rPr>
          <w:noProof/>
        </w:rPr>
        <w:t> </w:t>
      </w:r>
      <w:r w:rsidRPr="00655D0C">
        <w:rPr>
          <w:noProof/>
        </w:rPr>
        <w:t> </w:t>
      </w:r>
      <w:r w:rsidRPr="00655D0C">
        <w:rPr>
          <w:noProof/>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F5069B" w:rsidRPr="00F5069B">
        <w:t>13.0101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F5069B" w:rsidRPr="00F5069B">
        <w:t xml:space="preserve">Introduces education majors to the field of teaching and focuses on the developmental needs of students. Three primary topics will be addressed within the course: an introduction to education and professional issues, child development/psychology, and technology for teaching and learning. The course will involve a combination of lecture and site-based experiences in local schools. This course is the first of a two course sequence that introduces education students to the field of teaching. </w:t>
      </w:r>
      <w:r>
        <w:fldChar w:fldCharType="end"/>
      </w:r>
      <w:bookmarkEnd w:id="12"/>
    </w:p>
    <w:p w:rsidR="00860938" w:rsidRDefault="00860938" w:rsidP="007E4F12"/>
    <w:p w:rsidR="00860938" w:rsidRPr="000E047A" w:rsidRDefault="00860938" w:rsidP="00B37CED">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F5069B" w:rsidRPr="00F5069B">
        <w:t>Students must have earned a 2.5 G.P.A., accumulated 30 credit hours, and earned a “C” or better in ENGL 1023 (ENGL 102) and MATH 1113/1213 (MATH 101/MATH 110), and permission of the program manager.</w:t>
      </w:r>
      <w:r w:rsidRPr="001137F3">
        <w:rPr>
          <w:u w:val="single"/>
        </w:rPr>
        <w:fldChar w:fldCharType="end"/>
      </w:r>
      <w:bookmarkEnd w:id="13"/>
    </w:p>
    <w:p w:rsidR="00860938" w:rsidRPr="0072265D" w:rsidRDefault="00860938" w:rsidP="00571E7F">
      <w:pPr>
        <w:rPr>
          <w:b/>
        </w:rPr>
      </w:pPr>
    </w:p>
    <w:p w:rsidR="00860938" w:rsidRPr="000E047A" w:rsidRDefault="00860938" w:rsidP="00B37CED">
      <w:pPr>
        <w:ind w:left="1800" w:hanging="1800"/>
      </w:pPr>
      <w:r w:rsidRPr="0072265D">
        <w:rPr>
          <w:b/>
        </w:rPr>
        <w:t>Co-requisites:</w:t>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F5069B" w:rsidRPr="00F5069B">
        <w:t>After passing a criminal background check, students must complete 19 hours of field experience at instructor approved sites.</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F5069B" w:rsidRPr="00F5069B">
        <w:t>25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394982" w:rsidRPr="00394982">
        <w:t>Demonstrate knowledge of professional issues related to the field of education including laws, court decisions, and educational reform.</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394982" w:rsidRPr="00394982">
        <w:t>Demonstrate professional behavior indicative of those who work in the field of education.</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394982" w:rsidRPr="00394982">
        <w:t>Demonstrate knowledge of major theories of human development and learning through written and oral work in planned and incidental classroom interactions with students.</w:t>
      </w:r>
      <w:r>
        <w:fldChar w:fldCharType="end"/>
      </w:r>
      <w:bookmarkEnd w:id="18"/>
    </w:p>
    <w:p w:rsidR="00C40487" w:rsidRDefault="00C40487"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394982" w:rsidRPr="00394982">
        <w:t>Portfolio/Portfolio Artifacts</w:t>
      </w:r>
      <w:r>
        <w:fldChar w:fldCharType="end"/>
      </w:r>
      <w:bookmarkEnd w:id="19"/>
    </w:p>
    <w:p w:rsidR="00594256" w:rsidRDefault="00655D0C" w:rsidP="0055677F">
      <w:pPr>
        <w:ind w:left="360" w:hanging="360"/>
      </w:pPr>
      <w:r>
        <w:t>2</w:t>
      </w:r>
      <w:r w:rsidR="00594256">
        <w:t>.</w:t>
      </w:r>
      <w:r w:rsidR="00594256">
        <w:tab/>
      </w:r>
      <w:r w:rsidR="00594256">
        <w:fldChar w:fldCharType="begin">
          <w:ffData>
            <w:name w:val="Text5"/>
            <w:enabled/>
            <w:calcOnExit w:val="0"/>
            <w:textInput/>
          </w:ffData>
        </w:fldChar>
      </w:r>
      <w:bookmarkStart w:id="20" w:name="Text5"/>
      <w:r w:rsidR="00594256">
        <w:instrText xml:space="preserve"> FORMTEXT </w:instrText>
      </w:r>
      <w:r w:rsidR="00594256">
        <w:fldChar w:fldCharType="separate"/>
      </w:r>
      <w:r w:rsidR="00394982" w:rsidRPr="00394982">
        <w:t>Instructor Generated Quizzes/Exams</w:t>
      </w:r>
      <w:r w:rsidR="00594256">
        <w:fldChar w:fldCharType="end"/>
      </w:r>
      <w:bookmarkEnd w:id="20"/>
    </w:p>
    <w:p w:rsidR="00594256" w:rsidRDefault="00655D0C" w:rsidP="0055677F">
      <w:pPr>
        <w:ind w:left="360" w:hanging="360"/>
      </w:pPr>
      <w:r>
        <w:t>3</w:t>
      </w:r>
      <w:r w:rsidR="00594256">
        <w:t>.</w:t>
      </w:r>
      <w:r w:rsidR="00594256">
        <w:tab/>
      </w:r>
      <w:r w:rsidR="00594256">
        <w:fldChar w:fldCharType="begin">
          <w:ffData>
            <w:name w:val="Text4"/>
            <w:enabled/>
            <w:calcOnExit w:val="0"/>
            <w:textInput/>
          </w:ffData>
        </w:fldChar>
      </w:r>
      <w:bookmarkStart w:id="21" w:name="Text4"/>
      <w:r w:rsidR="00594256">
        <w:instrText xml:space="preserve"> FORMTEXT </w:instrText>
      </w:r>
      <w:r w:rsidR="00594256">
        <w:fldChar w:fldCharType="separate"/>
      </w:r>
      <w:r w:rsidR="00394982" w:rsidRPr="00394982">
        <w:t>Writing Assignments</w:t>
      </w:r>
      <w:r w:rsidR="00594256">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EF75B5" w:rsidRPr="00EF75B5" w:rsidRDefault="00594256" w:rsidP="00EF75B5">
      <w:r>
        <w:fldChar w:fldCharType="begin">
          <w:ffData>
            <w:name w:val="Text1"/>
            <w:enabled/>
            <w:calcOnExit w:val="0"/>
            <w:textInput/>
          </w:ffData>
        </w:fldChar>
      </w:r>
      <w:bookmarkStart w:id="22" w:name="Text1"/>
      <w:r>
        <w:instrText xml:space="preserve"> FORMTEXT </w:instrText>
      </w:r>
      <w:r>
        <w:fldChar w:fldCharType="separate"/>
      </w:r>
      <w:r w:rsidR="00EF75B5" w:rsidRPr="00EF75B5">
        <w:t>I.</w:t>
      </w:r>
      <w:r w:rsidR="00EF75B5" w:rsidRPr="00EF75B5">
        <w:tab/>
        <w:t>The Teaching Profession</w:t>
      </w:r>
    </w:p>
    <w:p w:rsidR="00EF75B5" w:rsidRPr="00EF75B5" w:rsidRDefault="00EF75B5" w:rsidP="00B37CED">
      <w:pPr>
        <w:ind w:left="720" w:hanging="360"/>
      </w:pPr>
      <w:r w:rsidRPr="00EF75B5">
        <w:t>A.</w:t>
      </w:r>
      <w:r w:rsidRPr="00EF75B5">
        <w:tab/>
        <w:t>Reward and difficulties</w:t>
      </w:r>
    </w:p>
    <w:p w:rsidR="00EF75B5" w:rsidRPr="00EF75B5" w:rsidRDefault="00EF75B5" w:rsidP="00B37CED">
      <w:pPr>
        <w:ind w:left="720" w:hanging="360"/>
      </w:pPr>
      <w:r w:rsidRPr="00EF75B5">
        <w:t>B.</w:t>
      </w:r>
      <w:r w:rsidRPr="00EF75B5">
        <w:tab/>
        <w:t>Professionalism</w:t>
      </w:r>
    </w:p>
    <w:p w:rsidR="00EF75B5" w:rsidRPr="00EF75B5" w:rsidRDefault="00EF75B5" w:rsidP="00B37CED">
      <w:pPr>
        <w:ind w:left="720" w:hanging="360"/>
      </w:pPr>
      <w:r w:rsidRPr="00EF75B5">
        <w:t>C.</w:t>
      </w:r>
      <w:r w:rsidRPr="00EF75B5">
        <w:tab/>
        <w:t>Educational reform</w:t>
      </w:r>
    </w:p>
    <w:p w:rsidR="00EF75B5" w:rsidRPr="00EF75B5" w:rsidRDefault="00EF75B5" w:rsidP="00B37CED">
      <w:pPr>
        <w:ind w:left="720" w:hanging="360"/>
      </w:pPr>
      <w:r w:rsidRPr="00EF75B5">
        <w:t>D.</w:t>
      </w:r>
      <w:r w:rsidRPr="00EF75B5">
        <w:tab/>
        <w:t>Classroom complexities</w:t>
      </w:r>
    </w:p>
    <w:p w:rsidR="00EF75B5" w:rsidRPr="00EF75B5" w:rsidRDefault="00EF75B5" w:rsidP="00EF75B5"/>
    <w:p w:rsidR="00EF75B5" w:rsidRPr="00EF75B5" w:rsidRDefault="00EF75B5" w:rsidP="00EF75B5">
      <w:r w:rsidRPr="00EF75B5">
        <w:t>II.</w:t>
      </w:r>
      <w:r w:rsidRPr="00EF75B5">
        <w:tab/>
        <w:t>Students</w:t>
      </w:r>
    </w:p>
    <w:p w:rsidR="00EF75B5" w:rsidRPr="00EF75B5" w:rsidRDefault="00EF75B5" w:rsidP="00B37CED">
      <w:pPr>
        <w:ind w:left="720" w:hanging="360"/>
      </w:pPr>
      <w:r w:rsidRPr="00EF75B5">
        <w:t>A.</w:t>
      </w:r>
      <w:r w:rsidRPr="00EF75B5">
        <w:tab/>
        <w:t>Diversity</w:t>
      </w:r>
    </w:p>
    <w:p w:rsidR="00EF75B5" w:rsidRPr="00EF75B5" w:rsidRDefault="00EF75B5" w:rsidP="00B37CED">
      <w:pPr>
        <w:ind w:left="720" w:hanging="360"/>
      </w:pPr>
      <w:r w:rsidRPr="00EF75B5">
        <w:t>B.</w:t>
      </w:r>
      <w:r w:rsidRPr="00EF75B5">
        <w:tab/>
        <w:t>Human Development</w:t>
      </w:r>
    </w:p>
    <w:p w:rsidR="00EF75B5" w:rsidRPr="00EF75B5" w:rsidRDefault="00EF75B5" w:rsidP="00EF75B5"/>
    <w:p w:rsidR="00EF75B5" w:rsidRPr="00EF75B5" w:rsidRDefault="00EF75B5" w:rsidP="00EF75B5">
      <w:r w:rsidRPr="00EF75B5">
        <w:t>III.</w:t>
      </w:r>
      <w:r w:rsidRPr="00EF75B5">
        <w:tab/>
        <w:t>Foundations</w:t>
      </w:r>
    </w:p>
    <w:p w:rsidR="00EF75B5" w:rsidRPr="00EF75B5" w:rsidRDefault="00EF75B5" w:rsidP="00B37CED">
      <w:pPr>
        <w:ind w:left="720" w:hanging="360"/>
      </w:pPr>
      <w:r w:rsidRPr="00EF75B5">
        <w:t>A.</w:t>
      </w:r>
      <w:r w:rsidRPr="00EF75B5">
        <w:tab/>
        <w:t>History</w:t>
      </w:r>
    </w:p>
    <w:p w:rsidR="00EF75B5" w:rsidRPr="00EF75B5" w:rsidRDefault="00EF75B5" w:rsidP="00B37CED">
      <w:pPr>
        <w:ind w:left="720" w:hanging="360"/>
      </w:pPr>
      <w:r w:rsidRPr="00EF75B5">
        <w:t>B.</w:t>
      </w:r>
      <w:r w:rsidRPr="00EF75B5">
        <w:tab/>
        <w:t>Philosophy</w:t>
      </w:r>
    </w:p>
    <w:p w:rsidR="00EF75B5" w:rsidRPr="00EF75B5" w:rsidRDefault="00EF75B5" w:rsidP="00B37CED">
      <w:pPr>
        <w:ind w:left="720" w:hanging="360"/>
      </w:pPr>
      <w:r w:rsidRPr="00EF75B5">
        <w:t>C.</w:t>
      </w:r>
      <w:r w:rsidRPr="00EF75B5">
        <w:tab/>
        <w:t>Organization of schools</w:t>
      </w:r>
    </w:p>
    <w:p w:rsidR="00EF75B5" w:rsidRPr="00EF75B5" w:rsidRDefault="00EF75B5" w:rsidP="00B37CED">
      <w:pPr>
        <w:ind w:left="720" w:hanging="360"/>
      </w:pPr>
      <w:r w:rsidRPr="00EF75B5">
        <w:t>D.</w:t>
      </w:r>
      <w:r w:rsidRPr="00EF75B5">
        <w:tab/>
        <w:t>Governance and finance</w:t>
      </w:r>
    </w:p>
    <w:p w:rsidR="00EF75B5" w:rsidRPr="00EF75B5" w:rsidRDefault="00EF75B5" w:rsidP="00B37CED">
      <w:pPr>
        <w:ind w:left="720" w:hanging="360"/>
      </w:pPr>
      <w:r w:rsidRPr="00EF75B5">
        <w:t>E.</w:t>
      </w:r>
      <w:r w:rsidRPr="00EF75B5">
        <w:tab/>
        <w:t>School law</w:t>
      </w:r>
    </w:p>
    <w:p w:rsidR="00EF75B5" w:rsidRPr="00EF75B5" w:rsidRDefault="00EF75B5" w:rsidP="00EF75B5"/>
    <w:p w:rsidR="00EF75B5" w:rsidRPr="00EF75B5" w:rsidRDefault="00EF75B5" w:rsidP="00EF75B5">
      <w:r w:rsidRPr="00EF75B5">
        <w:t>IV.</w:t>
      </w:r>
      <w:r w:rsidRPr="00EF75B5">
        <w:tab/>
        <w:t>Teaching</w:t>
      </w:r>
    </w:p>
    <w:p w:rsidR="00EF75B5" w:rsidRPr="00EF75B5" w:rsidRDefault="00EF75B5" w:rsidP="00B37CED">
      <w:pPr>
        <w:ind w:left="720" w:hanging="360"/>
      </w:pPr>
      <w:r w:rsidRPr="00EF75B5">
        <w:lastRenderedPageBreak/>
        <w:t>A.</w:t>
      </w:r>
      <w:r w:rsidRPr="00EF75B5">
        <w:tab/>
        <w:t>Curriculum</w:t>
      </w:r>
    </w:p>
    <w:p w:rsidR="00EF75B5" w:rsidRPr="00EF75B5" w:rsidRDefault="00EF75B5" w:rsidP="00B37CED">
      <w:pPr>
        <w:ind w:left="720" w:hanging="360"/>
      </w:pPr>
      <w:r w:rsidRPr="00EF75B5">
        <w:t>B.</w:t>
      </w:r>
      <w:r w:rsidRPr="00EF75B5">
        <w:tab/>
        <w:t>Effective teaching</w:t>
      </w:r>
    </w:p>
    <w:p w:rsidR="00EF75B5" w:rsidRPr="00EF75B5" w:rsidRDefault="00EF75B5" w:rsidP="00EF75B5"/>
    <w:p w:rsidR="00EF75B5" w:rsidRPr="00EF75B5" w:rsidRDefault="00EF75B5" w:rsidP="00EF75B5">
      <w:r w:rsidRPr="00EF75B5">
        <w:t>V.</w:t>
      </w:r>
      <w:r w:rsidRPr="00EF75B5">
        <w:tab/>
        <w:t>Careers</w:t>
      </w:r>
    </w:p>
    <w:p w:rsidR="00EF75B5" w:rsidRPr="00EF75B5" w:rsidRDefault="00EF75B5" w:rsidP="00B37CED">
      <w:pPr>
        <w:ind w:left="720" w:hanging="360"/>
      </w:pPr>
      <w:r w:rsidRPr="00EF75B5">
        <w:t>A.</w:t>
      </w:r>
      <w:r w:rsidRPr="00EF75B5">
        <w:tab/>
        <w:t>Developing as a professional</w:t>
      </w:r>
    </w:p>
    <w:p w:rsidR="00EF75B5" w:rsidRPr="00EF75B5" w:rsidRDefault="00EF75B5" w:rsidP="00EF75B5"/>
    <w:p w:rsidR="00594256" w:rsidRDefault="00EF75B5" w:rsidP="00EF75B5">
      <w:r w:rsidRPr="00EF75B5">
        <w:t>VI.</w:t>
      </w:r>
      <w:r w:rsidRPr="00EF75B5">
        <w:tab/>
        <w:t>Technology in Teaching and Learning</w:t>
      </w:r>
      <w:r w:rsidR="00594256">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2A36">
      <w:rPr>
        <w:rStyle w:val="PageNumber"/>
        <w:noProof/>
      </w:rPr>
      <w:t>3</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NFTsmZSML4Vj0Xd+EXDQkALjXfbtYbZBaIFHV0d8TAL784OOdKkbW7tdk6RYNY9XRXtRB3oFDriVUFTfKGn91g==" w:salt="zUl/jfWSEOMtyZyBFVwhi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2A36"/>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1F71EA"/>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4982"/>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55D0C"/>
    <w:rsid w:val="00661FA9"/>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45D5A"/>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C6D12"/>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46B8"/>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37CED"/>
    <w:rsid w:val="00B41ECC"/>
    <w:rsid w:val="00B50AB5"/>
    <w:rsid w:val="00B60B53"/>
    <w:rsid w:val="00B61C54"/>
    <w:rsid w:val="00B62020"/>
    <w:rsid w:val="00B656B7"/>
    <w:rsid w:val="00B67A82"/>
    <w:rsid w:val="00B67C68"/>
    <w:rsid w:val="00B740A0"/>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5B5"/>
    <w:rsid w:val="00EF7C96"/>
    <w:rsid w:val="00EF7D19"/>
    <w:rsid w:val="00F23C81"/>
    <w:rsid w:val="00F24108"/>
    <w:rsid w:val="00F2425E"/>
    <w:rsid w:val="00F244F9"/>
    <w:rsid w:val="00F24897"/>
    <w:rsid w:val="00F4042C"/>
    <w:rsid w:val="00F4193D"/>
    <w:rsid w:val="00F43750"/>
    <w:rsid w:val="00F4620F"/>
    <w:rsid w:val="00F5069B"/>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A9A0E"/>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dcmitype/"/>
    <ds:schemaRef ds:uri="http://purl.org/dc/elements/1.1/"/>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C21E205-02E5-414F-BACB-DD9CA7541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7</TotalTime>
  <Pages>3</Pages>
  <Words>650</Words>
  <Characters>4044</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2023-04-25T22:15:00Z</dcterms:created>
  <dcterms:modified xsi:type="dcterms:W3CDTF">2023-05-29T16:26:00Z</dcterms:modified>
</cp:coreProperties>
</file>