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09T00:00:00Z">
          <w:dateFormat w:val="M/d/yyyy"/>
          <w:lid w:val="en-US"/>
          <w:storeMappedDataAs w:val="dateTime"/>
          <w:calendar w:val="gregorian"/>
        </w:date>
      </w:sdtPr>
      <w:sdtEndPr/>
      <w:sdtContent>
        <w:p w14:paraId="2BD22DB1" w14:textId="4F4FE8C3" w:rsidR="00397F62" w:rsidRPr="00891DED" w:rsidRDefault="00CE4D78" w:rsidP="0046071E">
          <w:pPr>
            <w:pStyle w:val="Heading1"/>
            <w:rPr>
              <w:b w:val="0"/>
              <w:sz w:val="20"/>
              <w:szCs w:val="20"/>
            </w:rPr>
          </w:pPr>
          <w:r>
            <w:rPr>
              <w:b w:val="0"/>
              <w:sz w:val="20"/>
              <w:szCs w:val="20"/>
              <w:lang w:val="en-US"/>
            </w:rPr>
            <w:t>11/9/2022</w:t>
          </w:r>
        </w:p>
      </w:sdtContent>
    </w:sdt>
    <w:p w14:paraId="392FAAC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4B68494" w14:textId="77777777" w:rsidR="00397F62" w:rsidRPr="00397F62" w:rsidRDefault="00397F62" w:rsidP="00397F62">
      <w:pPr>
        <w:jc w:val="center"/>
      </w:pPr>
    </w:p>
    <w:p w14:paraId="19091323" w14:textId="77777777" w:rsidR="00212958" w:rsidRPr="000660AA" w:rsidRDefault="00212958" w:rsidP="00571E7F">
      <w:pPr>
        <w:jc w:val="center"/>
        <w:rPr>
          <w:sz w:val="36"/>
          <w:szCs w:val="36"/>
        </w:rPr>
      </w:pPr>
      <w:r w:rsidRPr="000660AA">
        <w:rPr>
          <w:sz w:val="36"/>
          <w:szCs w:val="36"/>
        </w:rPr>
        <w:t>Baton Rouge Community College</w:t>
      </w:r>
    </w:p>
    <w:p w14:paraId="0C2FD273" w14:textId="77777777" w:rsidR="00212958" w:rsidRPr="00853241" w:rsidRDefault="00212958" w:rsidP="000D6C70">
      <w:pPr>
        <w:jc w:val="center"/>
      </w:pPr>
      <w:r w:rsidRPr="000660AA">
        <w:rPr>
          <w:i/>
          <w:sz w:val="32"/>
          <w:szCs w:val="32"/>
        </w:rPr>
        <w:t>Academic Affairs Master Syllabus</w:t>
      </w:r>
    </w:p>
    <w:p w14:paraId="21A94A1D" w14:textId="77777777" w:rsidR="00212958" w:rsidRPr="000821D6" w:rsidRDefault="00212958" w:rsidP="0074285D">
      <w:pPr>
        <w:jc w:val="center"/>
        <w:rPr>
          <w:szCs w:val="36"/>
        </w:rPr>
      </w:pPr>
    </w:p>
    <w:p w14:paraId="768D072F" w14:textId="01E19760"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5712F">
        <w:t>1 December 2022</w:t>
      </w:r>
      <w:bookmarkStart w:id="1" w:name="_GoBack"/>
      <w:bookmarkEnd w:id="1"/>
      <w:r w:rsidRPr="00212958">
        <w:rPr>
          <w:u w:val="single"/>
        </w:rPr>
        <w:fldChar w:fldCharType="end"/>
      </w:r>
      <w:bookmarkEnd w:id="0"/>
    </w:p>
    <w:p w14:paraId="1B598F50" w14:textId="75CEC5F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87614">
        <w:t>Fall</w:t>
      </w:r>
      <w:r w:rsidR="00AA644D">
        <w:t xml:space="preserve"> 202</w:t>
      </w:r>
      <w:r w:rsidR="00D87614">
        <w:t>3</w:t>
      </w:r>
      <w:r w:rsidRPr="00212958">
        <w:rPr>
          <w:u w:val="single"/>
        </w:rPr>
        <w:fldChar w:fldCharType="end"/>
      </w:r>
      <w:bookmarkEnd w:id="2"/>
    </w:p>
    <w:p w14:paraId="55DB9FA4" w14:textId="77777777" w:rsidR="00212958" w:rsidRDefault="00212958" w:rsidP="0074285D">
      <w:pPr>
        <w:jc w:val="center"/>
      </w:pPr>
    </w:p>
    <w:p w14:paraId="65883D87"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15276" w:rsidRPr="00E15276">
        <w:t>Auto Body Welding</w:t>
      </w:r>
      <w:r w:rsidR="00D7145B" w:rsidRPr="00D7145B">
        <w:rPr>
          <w:u w:val="single"/>
        </w:rPr>
        <w:fldChar w:fldCharType="end"/>
      </w:r>
      <w:bookmarkEnd w:id="3"/>
    </w:p>
    <w:p w14:paraId="36AD53E9" w14:textId="77777777" w:rsidR="00D7145B" w:rsidRDefault="00D7145B" w:rsidP="00D7145B"/>
    <w:p w14:paraId="3278F2C1" w14:textId="4113817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4604B">
        <w:t xml:space="preserve">CLRP </w:t>
      </w:r>
      <w:r w:rsidR="00A5097D">
        <w:t>1</w:t>
      </w:r>
      <w:r w:rsidR="004C38DA">
        <w:t>324</w:t>
      </w:r>
      <w:r w:rsidRPr="00D7145B">
        <w:rPr>
          <w:u w:val="single"/>
        </w:rPr>
        <w:fldChar w:fldCharType="end"/>
      </w:r>
      <w:bookmarkEnd w:id="4"/>
    </w:p>
    <w:p w14:paraId="6505992C" w14:textId="77777777" w:rsidR="00D7145B" w:rsidRDefault="00D7145B" w:rsidP="00D7145B"/>
    <w:p w14:paraId="22D21CA1" w14:textId="4B4666EF" w:rsidR="00516FFE" w:rsidRDefault="00516FFE" w:rsidP="00D7145B">
      <w:r w:rsidRPr="00516FFE">
        <w:rPr>
          <w:b/>
        </w:rPr>
        <w:t>Previous Course Rubric</w:t>
      </w:r>
      <w:r>
        <w:t>:</w:t>
      </w:r>
      <w:r>
        <w:tab/>
      </w:r>
      <w:r w:rsidRPr="00223606">
        <w:fldChar w:fldCharType="begin">
          <w:ffData>
            <w:name w:val="Text31"/>
            <w:enabled/>
            <w:calcOnExit w:val="0"/>
            <w:textInput/>
          </w:ffData>
        </w:fldChar>
      </w:r>
      <w:r w:rsidRPr="00223606">
        <w:instrText xml:space="preserve"> FORMTEXT </w:instrText>
      </w:r>
      <w:r w:rsidRPr="00223606">
        <w:fldChar w:fldCharType="separate"/>
      </w:r>
      <w:r w:rsidR="004C38DA">
        <w:t>CLRP 1234</w:t>
      </w:r>
      <w:r w:rsidRPr="00223606">
        <w:fldChar w:fldCharType="end"/>
      </w:r>
    </w:p>
    <w:p w14:paraId="71A118B0" w14:textId="77777777" w:rsidR="00516FFE" w:rsidRDefault="00516FFE" w:rsidP="00D7145B"/>
    <w:p w14:paraId="4C3D0DB9" w14:textId="4361C967"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2332CA">
        <w:t>2</w:t>
      </w:r>
      <w:r w:rsidR="00A5097D">
        <w:t>-</w:t>
      </w:r>
      <w:r w:rsidR="00DF30E0">
        <w:t>4</w:t>
      </w:r>
      <w:r w:rsidR="00A5097D">
        <w:t>-</w:t>
      </w:r>
      <w:r w:rsidR="004D254C">
        <w:t>4</w:t>
      </w:r>
      <w:r w:rsidR="00212958" w:rsidRPr="00D7145B">
        <w:rPr>
          <w:u w:val="single"/>
        </w:rPr>
        <w:fldChar w:fldCharType="end"/>
      </w:r>
      <w:bookmarkEnd w:id="5"/>
    </w:p>
    <w:p w14:paraId="5D4460BA" w14:textId="77777777" w:rsidR="00516FFE" w:rsidRPr="00EE4863" w:rsidRDefault="00516FFE" w:rsidP="00D7145B">
      <w:pPr>
        <w:rPr>
          <w:sz w:val="20"/>
        </w:rPr>
      </w:pPr>
    </w:p>
    <w:p w14:paraId="51E28FEF" w14:textId="77777777" w:rsidR="005811DB" w:rsidRPr="000E047A" w:rsidRDefault="005811DB" w:rsidP="005811DB">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368BD">
        <w:fldChar w:fldCharType="begin">
          <w:ffData>
            <w:name w:val="Text27"/>
            <w:enabled/>
            <w:calcOnExit w:val="0"/>
            <w:textInput>
              <w:maxLength w:val="30"/>
            </w:textInput>
          </w:ffData>
        </w:fldChar>
      </w:r>
      <w:r w:rsidRPr="000368BD">
        <w:instrText xml:space="preserve"> FORMTEXT </w:instrText>
      </w:r>
      <w:r w:rsidRPr="000368BD">
        <w:fldChar w:fldCharType="separate"/>
      </w:r>
      <w:r w:rsidRPr="000368BD">
        <w:t>30</w:t>
      </w:r>
      <w:r w:rsidRPr="000368BD">
        <w:fldChar w:fldCharType="end"/>
      </w:r>
      <w:r w:rsidRPr="000368BD">
        <w:t>-</w:t>
      </w:r>
      <w:r w:rsidRPr="000368BD">
        <w:fldChar w:fldCharType="begin">
          <w:ffData>
            <w:name w:val="Text35"/>
            <w:enabled/>
            <w:calcOnExit w:val="0"/>
            <w:textInput/>
          </w:ffData>
        </w:fldChar>
      </w:r>
      <w:bookmarkStart w:id="6" w:name="Text35"/>
      <w:r w:rsidRPr="000368BD">
        <w:instrText xml:space="preserve"> FORMTEXT </w:instrText>
      </w:r>
      <w:r w:rsidRPr="000368BD">
        <w:fldChar w:fldCharType="separate"/>
      </w:r>
      <w:r w:rsidRPr="000368BD">
        <w:t>60</w:t>
      </w:r>
      <w:r w:rsidRPr="000368BD">
        <w:fldChar w:fldCharType="end"/>
      </w:r>
      <w:bookmarkEnd w:id="6"/>
      <w:r w:rsidRPr="000368BD">
        <w:t>-</w:t>
      </w:r>
      <w:r w:rsidRPr="000368BD">
        <w:fldChar w:fldCharType="begin">
          <w:ffData>
            <w:name w:val="Text36"/>
            <w:enabled/>
            <w:calcOnExit w:val="0"/>
            <w:textInput/>
          </w:ffData>
        </w:fldChar>
      </w:r>
      <w:bookmarkStart w:id="7" w:name="Text36"/>
      <w:r w:rsidRPr="000368BD">
        <w:instrText xml:space="preserve"> FORMTEXT </w:instrText>
      </w:r>
      <w:r w:rsidRPr="000368BD">
        <w:fldChar w:fldCharType="separate"/>
      </w:r>
      <w:r w:rsidRPr="000368BD">
        <w:t>90</w:t>
      </w:r>
      <w:r w:rsidRPr="000368BD">
        <w:fldChar w:fldCharType="end"/>
      </w:r>
      <w:bookmarkEnd w:id="7"/>
    </w:p>
    <w:p w14:paraId="7BB8B4BD" w14:textId="77777777" w:rsidR="005811DB" w:rsidRPr="00EE4863" w:rsidRDefault="005811DB" w:rsidP="005811DB">
      <w:pPr>
        <w:rPr>
          <w:sz w:val="20"/>
        </w:rPr>
      </w:pPr>
    </w:p>
    <w:p w14:paraId="233F965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23606">
        <w:fldChar w:fldCharType="begin">
          <w:ffData>
            <w:name w:val="Text24"/>
            <w:enabled/>
            <w:calcOnExit w:val="0"/>
            <w:textInput/>
          </w:ffData>
        </w:fldChar>
      </w:r>
      <w:bookmarkStart w:id="8" w:name="Text24"/>
      <w:r w:rsidRPr="00223606">
        <w:instrText xml:space="preserve"> FORMTEXT </w:instrText>
      </w:r>
      <w:r w:rsidRPr="00223606">
        <w:fldChar w:fldCharType="separate"/>
      </w:r>
      <w:r w:rsidR="00B842F5" w:rsidRPr="00223606">
        <w:t> </w:t>
      </w:r>
      <w:r w:rsidR="00B842F5" w:rsidRPr="00223606">
        <w:t> </w:t>
      </w:r>
      <w:r w:rsidR="00B842F5" w:rsidRPr="00223606">
        <w:t> </w:t>
      </w:r>
      <w:r w:rsidR="00B842F5" w:rsidRPr="00223606">
        <w:t> </w:t>
      </w:r>
      <w:r w:rsidR="00B842F5" w:rsidRPr="00223606">
        <w:t> </w:t>
      </w:r>
      <w:r w:rsidRPr="00223606">
        <w:fldChar w:fldCharType="end"/>
      </w:r>
      <w:bookmarkEnd w:id="8"/>
    </w:p>
    <w:p w14:paraId="5977481E" w14:textId="77777777" w:rsidR="00212958" w:rsidRPr="00D7145B" w:rsidRDefault="00212958" w:rsidP="00D7145B"/>
    <w:p w14:paraId="50168FCC"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9"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w:t>
      </w:r>
      <w:r w:rsidR="00A5097D">
        <w:t>3</w:t>
      </w:r>
      <w:r w:rsidR="00212958" w:rsidRPr="00516FFE">
        <w:rPr>
          <w:u w:val="single"/>
        </w:rPr>
        <w:fldChar w:fldCharType="end"/>
      </w:r>
      <w:bookmarkEnd w:id="9"/>
    </w:p>
    <w:p w14:paraId="0C976A57" w14:textId="77777777" w:rsidR="00C40487" w:rsidRDefault="00C40487" w:rsidP="00C40487"/>
    <w:p w14:paraId="27D74E4B" w14:textId="0270F81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0" w:name="Text32"/>
      <w:r>
        <w:instrText xml:space="preserve"> FORMTEXT </w:instrText>
      </w:r>
      <w:r>
        <w:fldChar w:fldCharType="separate"/>
      </w:r>
      <w:r w:rsidR="00FF6A5C" w:rsidRPr="00FF6A5C">
        <w:t>Covers welding techniques through theory instruction, hands-on practice, and instructor-supervised welding. This course requires a lab fee.</w:t>
      </w:r>
      <w:r>
        <w:fldChar w:fldCharType="end"/>
      </w:r>
      <w:bookmarkEnd w:id="10"/>
    </w:p>
    <w:p w14:paraId="09E3600D" w14:textId="77777777" w:rsidR="00860938" w:rsidRDefault="00860938" w:rsidP="007E4F12"/>
    <w:p w14:paraId="72E88D2A" w14:textId="1A5A119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1" w:name="Text15"/>
      <w:r w:rsidRPr="001137F3">
        <w:rPr>
          <w:u w:val="single"/>
        </w:rPr>
        <w:instrText xml:space="preserve"> FORMTEXT </w:instrText>
      </w:r>
      <w:r w:rsidRPr="001137F3">
        <w:rPr>
          <w:u w:val="single"/>
        </w:rPr>
      </w:r>
      <w:r w:rsidRPr="001137F3">
        <w:rPr>
          <w:u w:val="single"/>
        </w:rPr>
        <w:fldChar w:fldCharType="separate"/>
      </w:r>
      <w:r w:rsidR="00E3386A">
        <w:t>CLRP</w:t>
      </w:r>
      <w:r w:rsidR="00A5097D" w:rsidRPr="00A5097D">
        <w:t xml:space="preserve"> </w:t>
      </w:r>
      <w:r w:rsidR="004C38DA">
        <w:t>1218</w:t>
      </w:r>
      <w:r w:rsidR="00A14CE2">
        <w:t xml:space="preserve"> </w:t>
      </w:r>
      <w:r w:rsidR="00251067">
        <w:t xml:space="preserve">and </w:t>
      </w:r>
      <w:r w:rsidR="00C86D81">
        <w:t xml:space="preserve">CLRP </w:t>
      </w:r>
      <w:r w:rsidR="00A5097D" w:rsidRPr="00A5097D">
        <w:t>1</w:t>
      </w:r>
      <w:r w:rsidR="005857D9">
        <w:t>2</w:t>
      </w:r>
      <w:r w:rsidR="004C38DA">
        <w:t>24</w:t>
      </w:r>
      <w:r w:rsidRPr="001137F3">
        <w:rPr>
          <w:u w:val="single"/>
        </w:rPr>
        <w:fldChar w:fldCharType="end"/>
      </w:r>
      <w:bookmarkEnd w:id="11"/>
    </w:p>
    <w:p w14:paraId="5E7C782C" w14:textId="77777777" w:rsidR="00860938" w:rsidRPr="0072265D" w:rsidRDefault="00860938" w:rsidP="00571E7F">
      <w:pPr>
        <w:rPr>
          <w:b/>
        </w:rPr>
      </w:pPr>
    </w:p>
    <w:p w14:paraId="681B09D2" w14:textId="6E5E12FA"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8F2C16">
        <w:t xml:space="preserve">MVSB 1703, </w:t>
      </w:r>
      <w:r w:rsidR="00A5097D" w:rsidRPr="00A5097D">
        <w:t>CLRP</w:t>
      </w:r>
      <w:r w:rsidR="00364F86">
        <w:t xml:space="preserve"> 1</w:t>
      </w:r>
      <w:r w:rsidR="004C38DA">
        <w:t>3</w:t>
      </w:r>
      <w:r w:rsidR="00FF6A5C">
        <w:t>1</w:t>
      </w:r>
      <w:r w:rsidR="00364F86">
        <w:t>4</w:t>
      </w:r>
      <w:r w:rsidR="008F2C16">
        <w:t>, and CLRP 1252</w:t>
      </w:r>
      <w:r w:rsidRPr="001137F3">
        <w:rPr>
          <w:u w:val="single"/>
        </w:rPr>
        <w:fldChar w:fldCharType="end"/>
      </w:r>
      <w:bookmarkEnd w:id="12"/>
    </w:p>
    <w:p w14:paraId="7054B552" w14:textId="77777777" w:rsidR="00860938" w:rsidRPr="001137F3" w:rsidRDefault="00860938" w:rsidP="001137F3"/>
    <w:p w14:paraId="7CBD0A8A"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14:paraId="7B4A44CB" w14:textId="77777777" w:rsidR="00860938" w:rsidRPr="00926161" w:rsidRDefault="00860938" w:rsidP="00571E7F"/>
    <w:p w14:paraId="6B3E18E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8E68A0C" w14:textId="486B754A" w:rsidR="004E780E" w:rsidRDefault="004E780E" w:rsidP="00FF6A5C">
      <w:r>
        <w:t>1.</w:t>
      </w:r>
      <w:r>
        <w:tab/>
      </w:r>
      <w:r>
        <w:fldChar w:fldCharType="begin">
          <w:ffData>
            <w:name w:val="Text8"/>
            <w:enabled/>
            <w:calcOnExit w:val="0"/>
            <w:textInput/>
          </w:ffData>
        </w:fldChar>
      </w:r>
      <w:bookmarkStart w:id="14" w:name="Text8"/>
      <w:r>
        <w:instrText xml:space="preserve"> FORMTEXT </w:instrText>
      </w:r>
      <w:r>
        <w:fldChar w:fldCharType="separate"/>
      </w:r>
      <w:r w:rsidR="00FF6A5C" w:rsidRPr="00FF6A5C">
        <w:t xml:space="preserve">Perform proper </w:t>
      </w:r>
      <w:r w:rsidR="004B59AB">
        <w:t xml:space="preserve">auto body </w:t>
      </w:r>
      <w:r w:rsidR="00FF6A5C" w:rsidRPr="00FF6A5C">
        <w:t>welding techniques.</w:t>
      </w:r>
      <w:r>
        <w:fldChar w:fldCharType="end"/>
      </w:r>
      <w:bookmarkEnd w:id="14"/>
    </w:p>
    <w:p w14:paraId="6F4ACE7D" w14:textId="019B74CF"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273A2B" w:rsidRPr="00273A2B">
        <w:t>Prepare metal surfaces for welding.</w:t>
      </w:r>
      <w:r>
        <w:fldChar w:fldCharType="end"/>
      </w:r>
      <w:bookmarkEnd w:id="15"/>
    </w:p>
    <w:p w14:paraId="6A240D5E" w14:textId="37B4242A"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273A2B" w:rsidRPr="00273A2B">
        <w:t>Identify weld defects.</w:t>
      </w:r>
      <w:r>
        <w:fldChar w:fldCharType="end"/>
      </w:r>
      <w:bookmarkEnd w:id="16"/>
    </w:p>
    <w:p w14:paraId="0421C444" w14:textId="77777777" w:rsidR="00C40487" w:rsidRDefault="00C40487" w:rsidP="00C40487"/>
    <w:p w14:paraId="1E731482"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BE43A5A" w14:textId="18932BAD" w:rsidR="00594256" w:rsidRDefault="00594256" w:rsidP="00FF6A5C">
      <w:r>
        <w:t>1.</w:t>
      </w:r>
      <w:r>
        <w:tab/>
      </w:r>
      <w:r>
        <w:fldChar w:fldCharType="begin">
          <w:ffData>
            <w:name w:val="Text7"/>
            <w:enabled/>
            <w:calcOnExit w:val="0"/>
            <w:textInput/>
          </w:ffData>
        </w:fldChar>
      </w:r>
      <w:bookmarkStart w:id="17" w:name="Text7"/>
      <w:r>
        <w:instrText xml:space="preserve"> FORMTEXT </w:instrText>
      </w:r>
      <w:r>
        <w:fldChar w:fldCharType="separate"/>
      </w:r>
      <w:r w:rsidR="00FF6A5C" w:rsidRPr="00FF6A5C">
        <w:t>Practical demonstrations and skills performances</w:t>
      </w:r>
      <w:r>
        <w:fldChar w:fldCharType="end"/>
      </w:r>
      <w:bookmarkEnd w:id="17"/>
    </w:p>
    <w:p w14:paraId="74DA21D1" w14:textId="21A484E8" w:rsidR="00594256" w:rsidRDefault="00594256" w:rsidP="0055677F">
      <w:pPr>
        <w:ind w:left="360" w:hanging="360"/>
      </w:pPr>
      <w:r>
        <w:t>2.</w:t>
      </w:r>
      <w:r>
        <w:tab/>
      </w:r>
      <w:r>
        <w:fldChar w:fldCharType="begin">
          <w:ffData>
            <w:name w:val="Text6"/>
            <w:enabled/>
            <w:calcOnExit w:val="0"/>
            <w:textInput/>
          </w:ffData>
        </w:fldChar>
      </w:r>
      <w:bookmarkStart w:id="18" w:name="Text6"/>
      <w:r>
        <w:instrText xml:space="preserve"> FORMTEXT </w:instrText>
      </w:r>
      <w:r>
        <w:fldChar w:fldCharType="separate"/>
      </w:r>
      <w:r w:rsidR="00242C0A" w:rsidRPr="00242C0A">
        <w:t>Homework assignments, quizzes, and tests</w:t>
      </w:r>
      <w:r>
        <w:fldChar w:fldCharType="end"/>
      </w:r>
      <w:bookmarkEnd w:id="18"/>
    </w:p>
    <w:p w14:paraId="6F503726" w14:textId="77777777" w:rsidR="00594256" w:rsidRPr="00CC3DF3" w:rsidRDefault="00594256" w:rsidP="0055677F">
      <w:pPr>
        <w:ind w:left="360" w:hanging="360"/>
      </w:pPr>
    </w:p>
    <w:p w14:paraId="7360A01E" w14:textId="77777777" w:rsidR="00594256" w:rsidRPr="0072265D" w:rsidRDefault="00594256" w:rsidP="00571E7F">
      <w:pPr>
        <w:rPr>
          <w:b/>
        </w:rPr>
      </w:pPr>
      <w:r w:rsidRPr="0072265D">
        <w:rPr>
          <w:b/>
        </w:rPr>
        <w:t>Information to be included on the Instructor’s Course Syllabi:</w:t>
      </w:r>
    </w:p>
    <w:p w14:paraId="5CEB8DB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3A89832"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5E39387"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69F61F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B7DCB86"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3F58D27"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E34D0DB"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B3D4A88" w14:textId="77777777" w:rsidR="00C40487" w:rsidRDefault="00C40487" w:rsidP="00505C66"/>
    <w:p w14:paraId="59612F9A" w14:textId="77777777" w:rsidR="00594256" w:rsidRPr="00594256" w:rsidRDefault="00594256" w:rsidP="00505C66">
      <w:pPr>
        <w:rPr>
          <w:b/>
        </w:rPr>
      </w:pPr>
      <w:r w:rsidRPr="00594256">
        <w:rPr>
          <w:b/>
        </w:rPr>
        <w:t>Expanded Course Outline:</w:t>
      </w:r>
    </w:p>
    <w:p w14:paraId="006C0BE1" w14:textId="77777777" w:rsidR="00594256" w:rsidRDefault="00594256" w:rsidP="00505C66"/>
    <w:p w14:paraId="2AE1C783" w14:textId="13BAA77F" w:rsidR="00FF6A5C" w:rsidRPr="00FF6A5C" w:rsidRDefault="00594256" w:rsidP="00FF6A5C">
      <w:r>
        <w:fldChar w:fldCharType="begin">
          <w:ffData>
            <w:name w:val="Text1"/>
            <w:enabled/>
            <w:calcOnExit w:val="0"/>
            <w:textInput/>
          </w:ffData>
        </w:fldChar>
      </w:r>
      <w:bookmarkStart w:id="19" w:name="Text1"/>
      <w:r>
        <w:instrText xml:space="preserve"> FORMTEXT </w:instrText>
      </w:r>
      <w:r>
        <w:fldChar w:fldCharType="separate"/>
      </w:r>
      <w:r w:rsidR="00242C0A">
        <w:t>I.</w:t>
      </w:r>
      <w:r w:rsidR="00242C0A">
        <w:tab/>
      </w:r>
      <w:r w:rsidR="00FF6A5C" w:rsidRPr="00FF6A5C">
        <w:t>Welding Capability and Readiness Assessment</w:t>
      </w:r>
    </w:p>
    <w:p w14:paraId="32AFB100" w14:textId="733158E7" w:rsidR="00FF6A5C" w:rsidRPr="00FF6A5C" w:rsidRDefault="00242C0A" w:rsidP="00223606">
      <w:pPr>
        <w:ind w:left="720" w:hanging="360"/>
      </w:pPr>
      <w:r>
        <w:t>A.</w:t>
      </w:r>
      <w:r>
        <w:tab/>
      </w:r>
      <w:r w:rsidR="00FF6A5C" w:rsidRPr="00FF6A5C">
        <w:t>Shop infrastructures and equipment conditions</w:t>
      </w:r>
    </w:p>
    <w:p w14:paraId="1926209F" w14:textId="77777777" w:rsidR="00FF6A5C" w:rsidRPr="00FF6A5C" w:rsidRDefault="00FF6A5C" w:rsidP="00FF6A5C"/>
    <w:p w14:paraId="66BE4282" w14:textId="0992F230" w:rsidR="00FF6A5C" w:rsidRPr="00FF6A5C" w:rsidRDefault="00242C0A" w:rsidP="00FF6A5C">
      <w:r>
        <w:t>II.</w:t>
      </w:r>
      <w:r>
        <w:tab/>
      </w:r>
      <w:r w:rsidR="00FF6A5C" w:rsidRPr="00FF6A5C">
        <w:t>Instruction</w:t>
      </w:r>
    </w:p>
    <w:p w14:paraId="2C0A71C2" w14:textId="2FB30CEE" w:rsidR="00FF6A5C" w:rsidRPr="00FF6A5C" w:rsidRDefault="00242C0A" w:rsidP="00223606">
      <w:pPr>
        <w:ind w:left="720" w:hanging="360"/>
      </w:pPr>
      <w:r>
        <w:t>A.</w:t>
      </w:r>
      <w:r>
        <w:tab/>
      </w:r>
      <w:r w:rsidR="00FF6A5C" w:rsidRPr="00FF6A5C">
        <w:t>Setting up tune and maintaining aluminum Gas Metal Arc (GMA) welding machine</w:t>
      </w:r>
    </w:p>
    <w:p w14:paraId="27BAF4F9" w14:textId="32C0762C" w:rsidR="00FF6A5C" w:rsidRPr="00FF6A5C" w:rsidRDefault="00242C0A" w:rsidP="00223606">
      <w:pPr>
        <w:ind w:left="720" w:hanging="360"/>
      </w:pPr>
      <w:r>
        <w:t>B.</w:t>
      </w:r>
      <w:r>
        <w:tab/>
      </w:r>
      <w:r w:rsidR="00FF6A5C" w:rsidRPr="00FF6A5C">
        <w:t>Preparing aluminum surfaces</w:t>
      </w:r>
    </w:p>
    <w:p w14:paraId="4A54B199" w14:textId="1E7C3B87" w:rsidR="00FF6A5C" w:rsidRPr="00FF6A5C" w:rsidRDefault="00242C0A" w:rsidP="00223606">
      <w:pPr>
        <w:ind w:left="720" w:hanging="360"/>
      </w:pPr>
      <w:r>
        <w:t>C.</w:t>
      </w:r>
      <w:r>
        <w:tab/>
      </w:r>
      <w:r w:rsidR="00FF6A5C" w:rsidRPr="00FF6A5C">
        <w:t>Visually inspecting and destructively test welds</w:t>
      </w:r>
    </w:p>
    <w:p w14:paraId="2E2E1CD0" w14:textId="77777777" w:rsidR="00FF6A5C" w:rsidRPr="00FF6A5C" w:rsidRDefault="00FF6A5C" w:rsidP="00FF6A5C"/>
    <w:p w14:paraId="3A14366C" w14:textId="1EC5AF3B" w:rsidR="00FF6A5C" w:rsidRPr="00FF6A5C" w:rsidRDefault="00242C0A" w:rsidP="00FF6A5C">
      <w:r>
        <w:t>III.</w:t>
      </w:r>
      <w:r>
        <w:tab/>
      </w:r>
      <w:r w:rsidR="00FF6A5C" w:rsidRPr="00FF6A5C">
        <w:t>Hands-On Practice</w:t>
      </w:r>
    </w:p>
    <w:p w14:paraId="3478A56D" w14:textId="0DB3491C" w:rsidR="00FF6A5C" w:rsidRPr="00FF6A5C" w:rsidRDefault="00242C0A" w:rsidP="00223606">
      <w:pPr>
        <w:ind w:left="720" w:hanging="360"/>
      </w:pPr>
      <w:r>
        <w:t>A.</w:t>
      </w:r>
      <w:r>
        <w:tab/>
      </w:r>
      <w:r w:rsidR="00FF6A5C" w:rsidRPr="00FF6A5C">
        <w:t>Practice GMA plug, fillet, butt joint with backing, and open butt joint welds</w:t>
      </w:r>
    </w:p>
    <w:p w14:paraId="136F186C" w14:textId="77777777" w:rsidR="00594256" w:rsidRDefault="00594256" w:rsidP="00FF6A5C">
      <w:r>
        <w:fldChar w:fldCharType="end"/>
      </w:r>
      <w:bookmarkEnd w:id="19"/>
    </w:p>
    <w:p w14:paraId="6F297282" w14:textId="0B80DA7F"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58D" w14:textId="77777777" w:rsidR="00CE3257" w:rsidRDefault="00CE3257">
      <w:r>
        <w:separator/>
      </w:r>
    </w:p>
  </w:endnote>
  <w:endnote w:type="continuationSeparator" w:id="0">
    <w:p w14:paraId="6B1BA6B4" w14:textId="77777777" w:rsidR="00CE3257" w:rsidRDefault="00CE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51C9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68F7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9E87" w14:textId="695A5FE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12F">
      <w:rPr>
        <w:rStyle w:val="PageNumber"/>
        <w:noProof/>
      </w:rPr>
      <w:t>2</w:t>
    </w:r>
    <w:r>
      <w:rPr>
        <w:rStyle w:val="PageNumber"/>
      </w:rPr>
      <w:fldChar w:fldCharType="end"/>
    </w:r>
  </w:p>
  <w:p w14:paraId="3EE66E38"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A1BD" w14:textId="77777777" w:rsidR="00CE3257" w:rsidRDefault="00CE3257">
      <w:r>
        <w:separator/>
      </w:r>
    </w:p>
  </w:footnote>
  <w:footnote w:type="continuationSeparator" w:id="0">
    <w:p w14:paraId="010ED342" w14:textId="77777777" w:rsidR="00CE3257" w:rsidRDefault="00CE3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BzE3/7KT5dx7KT7l8Hg6WKQLfiHLJEQok+WSxbQBv9m138bkHmiYCvOsZAeFViNI80YKZGySgQg5kQ4ieXDDw==" w:salt="FdNdq2o5mD/oyLgk5xjzG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8BD"/>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2E83"/>
    <w:rsid w:val="000C4F73"/>
    <w:rsid w:val="000C5138"/>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606"/>
    <w:rsid w:val="00225298"/>
    <w:rsid w:val="00227F3B"/>
    <w:rsid w:val="00230BED"/>
    <w:rsid w:val="002332CA"/>
    <w:rsid w:val="002341D2"/>
    <w:rsid w:val="00242C0A"/>
    <w:rsid w:val="00243E7E"/>
    <w:rsid w:val="00245BD9"/>
    <w:rsid w:val="00251067"/>
    <w:rsid w:val="00252B4F"/>
    <w:rsid w:val="00262766"/>
    <w:rsid w:val="00263CFF"/>
    <w:rsid w:val="002659D0"/>
    <w:rsid w:val="002661D2"/>
    <w:rsid w:val="002669EA"/>
    <w:rsid w:val="00267DAF"/>
    <w:rsid w:val="00270429"/>
    <w:rsid w:val="00273A2B"/>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0562"/>
    <w:rsid w:val="003122DB"/>
    <w:rsid w:val="003239F7"/>
    <w:rsid w:val="003304FF"/>
    <w:rsid w:val="00332F9E"/>
    <w:rsid w:val="00340353"/>
    <w:rsid w:val="0034133B"/>
    <w:rsid w:val="003417D8"/>
    <w:rsid w:val="0034216E"/>
    <w:rsid w:val="003461E1"/>
    <w:rsid w:val="00346583"/>
    <w:rsid w:val="00350D71"/>
    <w:rsid w:val="00354623"/>
    <w:rsid w:val="00361A8F"/>
    <w:rsid w:val="003635D7"/>
    <w:rsid w:val="00364F86"/>
    <w:rsid w:val="003656D7"/>
    <w:rsid w:val="003669D6"/>
    <w:rsid w:val="00375487"/>
    <w:rsid w:val="0037703E"/>
    <w:rsid w:val="00377B1C"/>
    <w:rsid w:val="003803EB"/>
    <w:rsid w:val="00380FC3"/>
    <w:rsid w:val="003913B3"/>
    <w:rsid w:val="00397F62"/>
    <w:rsid w:val="003A04F6"/>
    <w:rsid w:val="003A29CD"/>
    <w:rsid w:val="003B6D8D"/>
    <w:rsid w:val="003C1CBE"/>
    <w:rsid w:val="003D1893"/>
    <w:rsid w:val="003D2341"/>
    <w:rsid w:val="003D6B8A"/>
    <w:rsid w:val="003E0414"/>
    <w:rsid w:val="003E29A1"/>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6F22"/>
    <w:rsid w:val="004B1485"/>
    <w:rsid w:val="004B1E90"/>
    <w:rsid w:val="004B44EE"/>
    <w:rsid w:val="004B59AB"/>
    <w:rsid w:val="004C38DA"/>
    <w:rsid w:val="004C5E85"/>
    <w:rsid w:val="004D254C"/>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12F"/>
    <w:rsid w:val="00557A59"/>
    <w:rsid w:val="00571E7F"/>
    <w:rsid w:val="005736A8"/>
    <w:rsid w:val="00575258"/>
    <w:rsid w:val="00576055"/>
    <w:rsid w:val="005779C3"/>
    <w:rsid w:val="005811DB"/>
    <w:rsid w:val="00584EE2"/>
    <w:rsid w:val="005857D9"/>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11C1"/>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2C16"/>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14CE2"/>
    <w:rsid w:val="00A21957"/>
    <w:rsid w:val="00A40513"/>
    <w:rsid w:val="00A4604B"/>
    <w:rsid w:val="00A5097D"/>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494"/>
    <w:rsid w:val="00C7580E"/>
    <w:rsid w:val="00C86D81"/>
    <w:rsid w:val="00CA58DB"/>
    <w:rsid w:val="00CB2F41"/>
    <w:rsid w:val="00CB7607"/>
    <w:rsid w:val="00CC3DF3"/>
    <w:rsid w:val="00CC65B0"/>
    <w:rsid w:val="00CD2F20"/>
    <w:rsid w:val="00CD5D8B"/>
    <w:rsid w:val="00CE169C"/>
    <w:rsid w:val="00CE3257"/>
    <w:rsid w:val="00CE33E7"/>
    <w:rsid w:val="00CE4D78"/>
    <w:rsid w:val="00CE7CF3"/>
    <w:rsid w:val="00CF1D29"/>
    <w:rsid w:val="00CF38CE"/>
    <w:rsid w:val="00D022A2"/>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7614"/>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30E0"/>
    <w:rsid w:val="00DF647E"/>
    <w:rsid w:val="00DF6C35"/>
    <w:rsid w:val="00E00CD7"/>
    <w:rsid w:val="00E02902"/>
    <w:rsid w:val="00E074F2"/>
    <w:rsid w:val="00E11CF8"/>
    <w:rsid w:val="00E14ABA"/>
    <w:rsid w:val="00E15276"/>
    <w:rsid w:val="00E1640D"/>
    <w:rsid w:val="00E208FC"/>
    <w:rsid w:val="00E20EF8"/>
    <w:rsid w:val="00E2488A"/>
    <w:rsid w:val="00E25FFE"/>
    <w:rsid w:val="00E2704B"/>
    <w:rsid w:val="00E316F5"/>
    <w:rsid w:val="00E31769"/>
    <w:rsid w:val="00E321A2"/>
    <w:rsid w:val="00E3386A"/>
    <w:rsid w:val="00E411CB"/>
    <w:rsid w:val="00E41D5A"/>
    <w:rsid w:val="00E4771A"/>
    <w:rsid w:val="00E47890"/>
    <w:rsid w:val="00E67598"/>
    <w:rsid w:val="00E717A8"/>
    <w:rsid w:val="00E73C21"/>
    <w:rsid w:val="00E76680"/>
    <w:rsid w:val="00E84313"/>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11F3A"/>
    <w:rsid w:val="00F20501"/>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64B5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1F7C90"/>
    <w:rsid w:val="00370EF2"/>
    <w:rsid w:val="00384506"/>
    <w:rsid w:val="003D51A3"/>
    <w:rsid w:val="004123CD"/>
    <w:rsid w:val="00512228"/>
    <w:rsid w:val="005D0FED"/>
    <w:rsid w:val="00615CED"/>
    <w:rsid w:val="006455AA"/>
    <w:rsid w:val="007C166B"/>
    <w:rsid w:val="00896F08"/>
    <w:rsid w:val="009241BD"/>
    <w:rsid w:val="00A120E9"/>
    <w:rsid w:val="00A53DDF"/>
    <w:rsid w:val="00A77E7C"/>
    <w:rsid w:val="00A877CC"/>
    <w:rsid w:val="00B246F0"/>
    <w:rsid w:val="00B920FB"/>
    <w:rsid w:val="00B969CB"/>
    <w:rsid w:val="00CA52C3"/>
    <w:rsid w:val="00D446CA"/>
    <w:rsid w:val="00D56850"/>
    <w:rsid w:val="00D734CB"/>
    <w:rsid w:val="00D74363"/>
    <w:rsid w:val="00DA4D52"/>
    <w:rsid w:val="00DA5724"/>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28BC951-DE71-47B2-9055-BB611717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507</Words>
  <Characters>3188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2022-11-09T17:27:00Z</dcterms:created>
  <dcterms:modified xsi:type="dcterms:W3CDTF">2022-12-05T11:56:00Z</dcterms:modified>
</cp:coreProperties>
</file>