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1-25T00:00:00Z">
          <w:dateFormat w:val="M/d/yyyy"/>
          <w:lid w:val="en-US"/>
          <w:storeMappedDataAs w:val="dateTime"/>
          <w:calendar w:val="gregorian"/>
        </w:date>
      </w:sdtPr>
      <w:sdtEndPr/>
      <w:sdtContent>
        <w:p w14:paraId="012BD568" w14:textId="77777777" w:rsidR="00397F62" w:rsidRPr="00891DED" w:rsidRDefault="000754E2" w:rsidP="0046071E">
          <w:pPr>
            <w:pStyle w:val="Heading1"/>
            <w:rPr>
              <w:b w:val="0"/>
              <w:sz w:val="20"/>
              <w:szCs w:val="20"/>
            </w:rPr>
          </w:pPr>
          <w:r>
            <w:rPr>
              <w:b w:val="0"/>
              <w:sz w:val="20"/>
              <w:szCs w:val="20"/>
              <w:lang w:val="en-US"/>
            </w:rPr>
            <w:t>1/25/2021</w:t>
          </w:r>
        </w:p>
      </w:sdtContent>
    </w:sdt>
    <w:p w14:paraId="09A6A8FD"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8B0A502" wp14:editId="0BB72A3A">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9AD99D9" w14:textId="77777777" w:rsidR="00397F62" w:rsidRPr="00397F62" w:rsidRDefault="00397F62" w:rsidP="00397F62">
      <w:pPr>
        <w:jc w:val="center"/>
      </w:pPr>
    </w:p>
    <w:p w14:paraId="73F3F80D" w14:textId="77777777" w:rsidR="00212958" w:rsidRPr="000660AA" w:rsidRDefault="00212958" w:rsidP="00571E7F">
      <w:pPr>
        <w:jc w:val="center"/>
        <w:rPr>
          <w:sz w:val="36"/>
          <w:szCs w:val="36"/>
        </w:rPr>
      </w:pPr>
      <w:r w:rsidRPr="000660AA">
        <w:rPr>
          <w:sz w:val="36"/>
          <w:szCs w:val="36"/>
        </w:rPr>
        <w:t>Baton Rouge Community College</w:t>
      </w:r>
    </w:p>
    <w:p w14:paraId="7180078D" w14:textId="77777777" w:rsidR="00212958" w:rsidRPr="00853241" w:rsidRDefault="00212958" w:rsidP="000D6C70">
      <w:pPr>
        <w:jc w:val="center"/>
      </w:pPr>
      <w:r w:rsidRPr="000660AA">
        <w:rPr>
          <w:i/>
          <w:sz w:val="32"/>
          <w:szCs w:val="32"/>
        </w:rPr>
        <w:t>Academic Affairs Master Syllabus</w:t>
      </w:r>
    </w:p>
    <w:p w14:paraId="57AE9DBD" w14:textId="77777777" w:rsidR="00212958" w:rsidRPr="000821D6" w:rsidRDefault="00212958" w:rsidP="0074285D">
      <w:pPr>
        <w:jc w:val="center"/>
        <w:rPr>
          <w:szCs w:val="36"/>
        </w:rPr>
      </w:pPr>
    </w:p>
    <w:p w14:paraId="60E63CB1" w14:textId="559B0771"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527F2">
        <w:t>4 March 2021</w:t>
      </w:r>
      <w:r w:rsidRPr="00212958">
        <w:rPr>
          <w:u w:val="single"/>
        </w:rPr>
        <w:fldChar w:fldCharType="end"/>
      </w:r>
      <w:bookmarkEnd w:id="0"/>
    </w:p>
    <w:p w14:paraId="7BB334C1" w14:textId="77777777" w:rsidR="00212958" w:rsidRDefault="00212958" w:rsidP="00212958">
      <w:pPr>
        <w:spacing w:before="120"/>
        <w:ind w:left="1728"/>
      </w:pPr>
      <w:r>
        <w:t>Term and Year of Implementation:</w:t>
      </w:r>
      <w:r>
        <w:tab/>
      </w:r>
      <w:r w:rsidRPr="00D042E6">
        <w:fldChar w:fldCharType="begin">
          <w:ffData>
            <w:name w:val="Text29"/>
            <w:enabled/>
            <w:calcOnExit w:val="0"/>
            <w:textInput/>
          </w:ffData>
        </w:fldChar>
      </w:r>
      <w:bookmarkStart w:id="1" w:name="Text29"/>
      <w:r w:rsidRPr="00D042E6">
        <w:instrText xml:space="preserve"> FORMTEXT </w:instrText>
      </w:r>
      <w:r w:rsidRPr="00D042E6">
        <w:fldChar w:fldCharType="separate"/>
      </w:r>
      <w:r w:rsidR="000754E2" w:rsidRPr="00D042E6">
        <w:rPr>
          <w:noProof/>
        </w:rPr>
        <w:t>Spring 2022</w:t>
      </w:r>
      <w:r w:rsidRPr="00D042E6">
        <w:fldChar w:fldCharType="end"/>
      </w:r>
      <w:bookmarkEnd w:id="1"/>
    </w:p>
    <w:p w14:paraId="24FBC3E1" w14:textId="77777777" w:rsidR="00212958" w:rsidRDefault="00212958" w:rsidP="0074285D">
      <w:pPr>
        <w:jc w:val="center"/>
      </w:pPr>
    </w:p>
    <w:p w14:paraId="69965AA3" w14:textId="7688C08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042E6">
        <w:fldChar w:fldCharType="begin">
          <w:ffData>
            <w:name w:val="Text30"/>
            <w:enabled/>
            <w:calcOnExit w:val="0"/>
            <w:textInput/>
          </w:ffData>
        </w:fldChar>
      </w:r>
      <w:bookmarkStart w:id="2" w:name="Text30"/>
      <w:r w:rsidR="00D7145B" w:rsidRPr="00D042E6">
        <w:instrText xml:space="preserve"> FORMTEXT </w:instrText>
      </w:r>
      <w:r w:rsidR="00D7145B" w:rsidRPr="00D042E6">
        <w:fldChar w:fldCharType="separate"/>
      </w:r>
      <w:r w:rsidR="00595272" w:rsidRPr="00D042E6">
        <w:t>ASL</w:t>
      </w:r>
      <w:r w:rsidR="00465B07" w:rsidRPr="00D042E6">
        <w:t>S</w:t>
      </w:r>
      <w:r w:rsidR="00595272" w:rsidRPr="00D042E6">
        <w:t xml:space="preserve"> </w:t>
      </w:r>
      <w:r w:rsidR="000754E2" w:rsidRPr="00D042E6">
        <w:rPr>
          <w:noProof/>
        </w:rPr>
        <w:t>Practicum</w:t>
      </w:r>
      <w:r w:rsidR="00D7145B" w:rsidRPr="00D042E6">
        <w:fldChar w:fldCharType="end"/>
      </w:r>
      <w:bookmarkEnd w:id="2"/>
    </w:p>
    <w:p w14:paraId="48201F7E" w14:textId="77777777" w:rsidR="00D7145B" w:rsidRDefault="00D7145B" w:rsidP="00D7145B"/>
    <w:p w14:paraId="1364FD6B" w14:textId="6DDF34C7" w:rsidR="00D7145B" w:rsidRPr="00D7145B" w:rsidRDefault="00D7145B" w:rsidP="00D7145B">
      <w:r w:rsidRPr="000630C5">
        <w:rPr>
          <w:b/>
        </w:rPr>
        <w:t xml:space="preserve">BRCC </w:t>
      </w:r>
      <w:r>
        <w:rPr>
          <w:b/>
        </w:rPr>
        <w:t xml:space="preserve">Course </w:t>
      </w:r>
      <w:r w:rsidRPr="000630C5">
        <w:rPr>
          <w:b/>
        </w:rPr>
        <w:t>Rubric:</w:t>
      </w:r>
      <w:r>
        <w:rPr>
          <w:b/>
        </w:rPr>
        <w:tab/>
      </w:r>
      <w:r w:rsidRPr="00D042E6">
        <w:fldChar w:fldCharType="begin">
          <w:ffData>
            <w:name w:val="Text31"/>
            <w:enabled/>
            <w:calcOnExit w:val="0"/>
            <w:textInput/>
          </w:ffData>
        </w:fldChar>
      </w:r>
      <w:bookmarkStart w:id="3" w:name="Text31"/>
      <w:r w:rsidRPr="00D042E6">
        <w:instrText xml:space="preserve"> FORMTEXT </w:instrText>
      </w:r>
      <w:r w:rsidRPr="00D042E6">
        <w:fldChar w:fldCharType="separate"/>
      </w:r>
      <w:r w:rsidR="000754E2" w:rsidRPr="00D042E6">
        <w:rPr>
          <w:noProof/>
        </w:rPr>
        <w:t>ASLS 20</w:t>
      </w:r>
      <w:r w:rsidR="004E56FF" w:rsidRPr="00D042E6">
        <w:rPr>
          <w:noProof/>
        </w:rPr>
        <w:t>3</w:t>
      </w:r>
      <w:r w:rsidR="000754E2" w:rsidRPr="00D042E6">
        <w:rPr>
          <w:noProof/>
        </w:rPr>
        <w:t>3</w:t>
      </w:r>
      <w:r w:rsidRPr="00D042E6">
        <w:fldChar w:fldCharType="end"/>
      </w:r>
      <w:bookmarkEnd w:id="3"/>
    </w:p>
    <w:p w14:paraId="245AA0C7" w14:textId="77777777" w:rsidR="00D7145B" w:rsidRDefault="00D7145B" w:rsidP="00D7145B"/>
    <w:p w14:paraId="43D6C0E5" w14:textId="74A13CB1" w:rsidR="00516FFE" w:rsidRDefault="00516FFE" w:rsidP="00D7145B">
      <w:r w:rsidRPr="00516FFE">
        <w:rPr>
          <w:b/>
        </w:rPr>
        <w:t>Previous Course Rubric</w:t>
      </w:r>
      <w:r>
        <w:t>:</w:t>
      </w:r>
      <w:r>
        <w:tab/>
      </w:r>
      <w:r w:rsidRPr="00D042E6">
        <w:fldChar w:fldCharType="begin">
          <w:ffData>
            <w:name w:val="Text31"/>
            <w:enabled/>
            <w:calcOnExit w:val="0"/>
            <w:textInput/>
          </w:ffData>
        </w:fldChar>
      </w:r>
      <w:r w:rsidRPr="00D042E6">
        <w:instrText xml:space="preserve"> FORMTEXT </w:instrText>
      </w:r>
      <w:r w:rsidRPr="00D042E6">
        <w:fldChar w:fldCharType="separate"/>
      </w:r>
      <w:r w:rsidR="003527F2" w:rsidRPr="00D042E6">
        <w:t> </w:t>
      </w:r>
      <w:r w:rsidR="003527F2" w:rsidRPr="00D042E6">
        <w:t> </w:t>
      </w:r>
      <w:r w:rsidR="003527F2" w:rsidRPr="00D042E6">
        <w:t> </w:t>
      </w:r>
      <w:r w:rsidR="003527F2" w:rsidRPr="00D042E6">
        <w:t> </w:t>
      </w:r>
      <w:r w:rsidR="003527F2" w:rsidRPr="00D042E6">
        <w:t> </w:t>
      </w:r>
      <w:r w:rsidRPr="00D042E6">
        <w:fldChar w:fldCharType="end"/>
      </w:r>
    </w:p>
    <w:p w14:paraId="20B2D96D" w14:textId="77777777" w:rsidR="00516FFE" w:rsidRDefault="00516FFE" w:rsidP="00D7145B"/>
    <w:p w14:paraId="084BE1F9"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042E6">
        <w:fldChar w:fldCharType="begin">
          <w:ffData>
            <w:name w:val="Text27"/>
            <w:enabled/>
            <w:calcOnExit w:val="0"/>
            <w:textInput>
              <w:maxLength w:val="30"/>
            </w:textInput>
          </w:ffData>
        </w:fldChar>
      </w:r>
      <w:bookmarkStart w:id="4" w:name="Text27"/>
      <w:r w:rsidRPr="00D042E6">
        <w:instrText xml:space="preserve"> FORMTEXT </w:instrText>
      </w:r>
      <w:r w:rsidRPr="00D042E6">
        <w:fldChar w:fldCharType="separate"/>
      </w:r>
      <w:r w:rsidR="000754E2" w:rsidRPr="00D042E6">
        <w:rPr>
          <w:noProof/>
        </w:rPr>
        <w:t>1</w:t>
      </w:r>
      <w:r w:rsidRPr="00D042E6">
        <w:fldChar w:fldCharType="end"/>
      </w:r>
      <w:bookmarkEnd w:id="4"/>
      <w:r w:rsidRPr="00D042E6">
        <w:t>-</w:t>
      </w:r>
      <w:r w:rsidRPr="00D042E6">
        <w:fldChar w:fldCharType="begin">
          <w:ffData>
            <w:name w:val="Text33"/>
            <w:enabled/>
            <w:calcOnExit w:val="0"/>
            <w:textInput/>
          </w:ffData>
        </w:fldChar>
      </w:r>
      <w:bookmarkStart w:id="5" w:name="Text33"/>
      <w:r w:rsidRPr="00D042E6">
        <w:instrText xml:space="preserve"> FORMTEXT </w:instrText>
      </w:r>
      <w:r w:rsidRPr="00D042E6">
        <w:fldChar w:fldCharType="separate"/>
      </w:r>
      <w:r w:rsidR="000754E2" w:rsidRPr="00D042E6">
        <w:rPr>
          <w:noProof/>
        </w:rPr>
        <w:t>4</w:t>
      </w:r>
      <w:r w:rsidRPr="00D042E6">
        <w:fldChar w:fldCharType="end"/>
      </w:r>
      <w:bookmarkEnd w:id="5"/>
      <w:r w:rsidRPr="00D042E6">
        <w:t>-</w:t>
      </w:r>
      <w:r w:rsidRPr="00D042E6">
        <w:fldChar w:fldCharType="begin">
          <w:ffData>
            <w:name w:val="Text34"/>
            <w:enabled/>
            <w:calcOnExit w:val="0"/>
            <w:textInput/>
          </w:ffData>
        </w:fldChar>
      </w:r>
      <w:bookmarkStart w:id="6" w:name="Text34"/>
      <w:r w:rsidRPr="00D042E6">
        <w:instrText xml:space="preserve"> FORMTEXT </w:instrText>
      </w:r>
      <w:r w:rsidRPr="00D042E6">
        <w:fldChar w:fldCharType="separate"/>
      </w:r>
      <w:r w:rsidR="000754E2" w:rsidRPr="00D042E6">
        <w:rPr>
          <w:noProof/>
        </w:rPr>
        <w:t>3</w:t>
      </w:r>
      <w:r w:rsidRPr="00D042E6">
        <w:fldChar w:fldCharType="end"/>
      </w:r>
      <w:bookmarkEnd w:id="6"/>
    </w:p>
    <w:p w14:paraId="6228C9D9" w14:textId="77777777" w:rsidR="00D84D0F" w:rsidRDefault="00D84D0F" w:rsidP="00D84D0F">
      <w:pPr>
        <w:rPr>
          <w:sz w:val="20"/>
        </w:rPr>
      </w:pPr>
    </w:p>
    <w:p w14:paraId="51D4731B" w14:textId="1B93F22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042E6">
        <w:fldChar w:fldCharType="begin">
          <w:ffData>
            <w:name w:val="Text27"/>
            <w:enabled/>
            <w:calcOnExit w:val="0"/>
            <w:textInput>
              <w:maxLength w:val="30"/>
            </w:textInput>
          </w:ffData>
        </w:fldChar>
      </w:r>
      <w:r w:rsidRPr="00D042E6">
        <w:instrText xml:space="preserve"> FORMTEXT </w:instrText>
      </w:r>
      <w:r w:rsidRPr="00D042E6">
        <w:fldChar w:fldCharType="separate"/>
      </w:r>
      <w:r w:rsidR="003107EF" w:rsidRPr="00D042E6">
        <w:rPr>
          <w:noProof/>
        </w:rPr>
        <w:t>15</w:t>
      </w:r>
      <w:r w:rsidRPr="00D042E6">
        <w:fldChar w:fldCharType="end"/>
      </w:r>
      <w:r w:rsidRPr="00D042E6">
        <w:t>-</w:t>
      </w:r>
      <w:r w:rsidRPr="00D042E6">
        <w:fldChar w:fldCharType="begin">
          <w:ffData>
            <w:name w:val="Text35"/>
            <w:enabled/>
            <w:calcOnExit w:val="0"/>
            <w:textInput/>
          </w:ffData>
        </w:fldChar>
      </w:r>
      <w:bookmarkStart w:id="7" w:name="Text35"/>
      <w:r w:rsidRPr="00D042E6">
        <w:instrText xml:space="preserve"> FORMTEXT </w:instrText>
      </w:r>
      <w:r w:rsidRPr="00D042E6">
        <w:fldChar w:fldCharType="separate"/>
      </w:r>
      <w:r w:rsidR="00496A4D" w:rsidRPr="00D042E6">
        <w:t>60</w:t>
      </w:r>
      <w:r w:rsidRPr="00D042E6">
        <w:fldChar w:fldCharType="end"/>
      </w:r>
      <w:bookmarkEnd w:id="7"/>
      <w:r w:rsidRPr="00D042E6">
        <w:t>-</w:t>
      </w:r>
      <w:r w:rsidRPr="00D042E6">
        <w:fldChar w:fldCharType="begin">
          <w:ffData>
            <w:name w:val="Text36"/>
            <w:enabled/>
            <w:calcOnExit w:val="0"/>
            <w:textInput/>
          </w:ffData>
        </w:fldChar>
      </w:r>
      <w:bookmarkStart w:id="8" w:name="Text36"/>
      <w:r w:rsidRPr="00D042E6">
        <w:instrText xml:space="preserve"> FORMTEXT </w:instrText>
      </w:r>
      <w:r w:rsidRPr="00D042E6">
        <w:fldChar w:fldCharType="separate"/>
      </w:r>
      <w:r w:rsidR="00496A4D" w:rsidRPr="00D042E6">
        <w:rPr>
          <w:noProof/>
        </w:rPr>
        <w:t>75</w:t>
      </w:r>
      <w:r w:rsidRPr="00D042E6">
        <w:fldChar w:fldCharType="end"/>
      </w:r>
      <w:bookmarkEnd w:id="8"/>
    </w:p>
    <w:p w14:paraId="5E50B483" w14:textId="77777777" w:rsidR="00D84D0F" w:rsidRPr="00EE4863" w:rsidRDefault="00D84D0F" w:rsidP="00D84D0F">
      <w:pPr>
        <w:rPr>
          <w:sz w:val="20"/>
        </w:rPr>
      </w:pPr>
    </w:p>
    <w:p w14:paraId="592A0065" w14:textId="5EAB2D9F"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042E6">
        <w:fldChar w:fldCharType="begin">
          <w:ffData>
            <w:name w:val="Text24"/>
            <w:enabled/>
            <w:calcOnExit w:val="0"/>
            <w:textInput/>
          </w:ffData>
        </w:fldChar>
      </w:r>
      <w:bookmarkStart w:id="9" w:name="Text24"/>
      <w:r w:rsidRPr="00D042E6">
        <w:instrText xml:space="preserve"> FORMTEXT </w:instrText>
      </w:r>
      <w:r w:rsidRPr="00D042E6">
        <w:fldChar w:fldCharType="separate"/>
      </w:r>
      <w:r w:rsidR="003527F2" w:rsidRPr="00D042E6">
        <w:t> </w:t>
      </w:r>
      <w:r w:rsidR="003527F2" w:rsidRPr="00D042E6">
        <w:t> </w:t>
      </w:r>
      <w:r w:rsidR="003527F2" w:rsidRPr="00D042E6">
        <w:t> </w:t>
      </w:r>
      <w:r w:rsidR="003527F2" w:rsidRPr="00D042E6">
        <w:t> </w:t>
      </w:r>
      <w:r w:rsidR="003527F2" w:rsidRPr="00D042E6">
        <w:t> </w:t>
      </w:r>
      <w:r w:rsidRPr="00D042E6">
        <w:fldChar w:fldCharType="end"/>
      </w:r>
      <w:bookmarkEnd w:id="9"/>
    </w:p>
    <w:p w14:paraId="3B5E17BB" w14:textId="77777777" w:rsidR="00212958" w:rsidRPr="00D7145B" w:rsidRDefault="00212958" w:rsidP="00D7145B"/>
    <w:p w14:paraId="23C13023" w14:textId="49857415" w:rsidR="00212958" w:rsidRDefault="00516FFE" w:rsidP="008176A2">
      <w:r w:rsidRPr="00B263A9">
        <w:rPr>
          <w:b/>
        </w:rPr>
        <w:t>CIP Code</w:t>
      </w:r>
      <w:r>
        <w:rPr>
          <w:b/>
        </w:rPr>
        <w:t>:</w:t>
      </w:r>
      <w:r>
        <w:rPr>
          <w:b/>
        </w:rPr>
        <w:tab/>
      </w:r>
      <w:r w:rsidR="00212958" w:rsidRPr="00D042E6">
        <w:fldChar w:fldCharType="begin">
          <w:ffData>
            <w:name w:val="Text26"/>
            <w:enabled/>
            <w:calcOnExit w:val="0"/>
            <w:textInput/>
          </w:ffData>
        </w:fldChar>
      </w:r>
      <w:bookmarkStart w:id="10" w:name="Text26"/>
      <w:r w:rsidR="00212958" w:rsidRPr="00D042E6">
        <w:instrText xml:space="preserve"> FORMTEXT </w:instrText>
      </w:r>
      <w:r w:rsidR="00212958" w:rsidRPr="00D042E6">
        <w:fldChar w:fldCharType="separate"/>
      </w:r>
      <w:r w:rsidR="004B4344" w:rsidRPr="00D042E6">
        <w:rPr>
          <w:noProof/>
        </w:rPr>
        <w:t>16.160</w:t>
      </w:r>
      <w:r w:rsidR="001928B6" w:rsidRPr="00D042E6">
        <w:rPr>
          <w:noProof/>
        </w:rPr>
        <w:t>3</w:t>
      </w:r>
      <w:r w:rsidR="00212958" w:rsidRPr="00D042E6">
        <w:fldChar w:fldCharType="end"/>
      </w:r>
      <w:bookmarkEnd w:id="10"/>
    </w:p>
    <w:p w14:paraId="456061F7" w14:textId="77777777" w:rsidR="00C40487" w:rsidRDefault="00C40487" w:rsidP="00C40487"/>
    <w:p w14:paraId="1D9B23DD" w14:textId="29C6606F"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928B6" w:rsidRPr="001928B6">
        <w:t xml:space="preserve">Develops students' beginning-level interpreting skills and prepares them for advanced study in a four-year American Sign Language (ASL) interpretation program. This capstone course requires students to submit and present a portfolio documenting their experiences in the American Sign Language Studies program. Documentation </w:t>
      </w:r>
      <w:r w:rsidR="00A446F1">
        <w:t xml:space="preserve">of program experiences </w:t>
      </w:r>
      <w:r w:rsidR="001928B6" w:rsidRPr="001928B6">
        <w:t xml:space="preserve">may include, but is not limited to, </w:t>
      </w:r>
      <w:r w:rsidR="00A446F1">
        <w:t xml:space="preserve">written reflections on </w:t>
      </w:r>
      <w:r w:rsidR="001928B6" w:rsidRPr="001928B6">
        <w:t>assignment</w:t>
      </w:r>
      <w:r w:rsidR="00A446F1">
        <w:t xml:space="preserve"> performance</w:t>
      </w:r>
      <w:r w:rsidR="001928B6" w:rsidRPr="001928B6">
        <w:t>, recorded attendance at Deaf events,</w:t>
      </w:r>
      <w:r w:rsidR="00A446F1">
        <w:t xml:space="preserve"> evidence of</w:t>
      </w:r>
      <w:r w:rsidR="001928B6" w:rsidRPr="001928B6">
        <w:t xml:space="preserve"> networking with professional ASL interpreters, and </w:t>
      </w:r>
      <w:r w:rsidR="00A446F1">
        <w:t xml:space="preserve">a log of time spent </w:t>
      </w:r>
      <w:r w:rsidR="001928B6" w:rsidRPr="001928B6">
        <w:t>shadowing professional ASL interpreters.</w:t>
      </w:r>
      <w:r>
        <w:fldChar w:fldCharType="end"/>
      </w:r>
      <w:bookmarkEnd w:id="11"/>
    </w:p>
    <w:p w14:paraId="63BB94AC" w14:textId="77777777" w:rsidR="00860938" w:rsidRDefault="00860938" w:rsidP="007E4F12"/>
    <w:p w14:paraId="2E437DF3" w14:textId="47F038E0" w:rsidR="00860938" w:rsidRPr="000E047A" w:rsidRDefault="00860938" w:rsidP="00A82620">
      <w:r w:rsidRPr="0072265D">
        <w:rPr>
          <w:b/>
        </w:rPr>
        <w:t>Prerequisites:</w:t>
      </w:r>
      <w:r>
        <w:rPr>
          <w:b/>
        </w:rPr>
        <w:tab/>
      </w:r>
      <w:r>
        <w:tab/>
      </w:r>
      <w:r w:rsidRPr="00D042E6">
        <w:fldChar w:fldCharType="begin">
          <w:ffData>
            <w:name w:val="Text15"/>
            <w:enabled/>
            <w:calcOnExit w:val="0"/>
            <w:textInput/>
          </w:ffData>
        </w:fldChar>
      </w:r>
      <w:bookmarkStart w:id="12" w:name="Text15"/>
      <w:r w:rsidRPr="00D042E6">
        <w:instrText xml:space="preserve"> FORMTEXT </w:instrText>
      </w:r>
      <w:r w:rsidRPr="00D042E6">
        <w:fldChar w:fldCharType="separate"/>
      </w:r>
      <w:r w:rsidR="00915253" w:rsidRPr="00D042E6">
        <w:rPr>
          <w:noProof/>
        </w:rPr>
        <w:t>ASLS 1113, ASLS 1133, and ASLS 1143 with a grade of “C” or better</w:t>
      </w:r>
      <w:r w:rsidRPr="00D042E6">
        <w:fldChar w:fldCharType="end"/>
      </w:r>
      <w:bookmarkEnd w:id="12"/>
    </w:p>
    <w:p w14:paraId="6E43A998" w14:textId="77777777" w:rsidR="00860938" w:rsidRPr="0072265D" w:rsidRDefault="00860938" w:rsidP="00571E7F">
      <w:pPr>
        <w:rPr>
          <w:b/>
        </w:rPr>
      </w:pPr>
    </w:p>
    <w:p w14:paraId="34CE0FA6" w14:textId="77777777" w:rsidR="00860938" w:rsidRPr="000E047A" w:rsidRDefault="00860938" w:rsidP="00860938">
      <w:r w:rsidRPr="0072265D">
        <w:rPr>
          <w:b/>
        </w:rPr>
        <w:t>Co-requisites:</w:t>
      </w:r>
      <w:r>
        <w:tab/>
      </w:r>
      <w:r>
        <w:tab/>
      </w:r>
      <w:r w:rsidRPr="00D042E6">
        <w:fldChar w:fldCharType="begin">
          <w:ffData>
            <w:name w:val="Text14"/>
            <w:enabled/>
            <w:calcOnExit w:val="0"/>
            <w:textInput/>
          </w:ffData>
        </w:fldChar>
      </w:r>
      <w:bookmarkStart w:id="13" w:name="Text14"/>
      <w:r w:rsidRPr="00D042E6">
        <w:instrText xml:space="preserve"> FORMTEXT </w:instrText>
      </w:r>
      <w:r w:rsidRPr="00D042E6">
        <w:fldChar w:fldCharType="separate"/>
      </w:r>
      <w:r w:rsidR="004B4344" w:rsidRPr="00D042E6">
        <w:rPr>
          <w:noProof/>
        </w:rPr>
        <w:t>None</w:t>
      </w:r>
      <w:r w:rsidRPr="00D042E6">
        <w:fldChar w:fldCharType="end"/>
      </w:r>
      <w:bookmarkEnd w:id="13"/>
    </w:p>
    <w:p w14:paraId="603B2EA4" w14:textId="77777777" w:rsidR="00860938" w:rsidRPr="001137F3" w:rsidRDefault="00860938" w:rsidP="001137F3"/>
    <w:p w14:paraId="59793387" w14:textId="77777777" w:rsidR="00860938" w:rsidRPr="000E047A" w:rsidRDefault="00860938" w:rsidP="00A82620">
      <w:r w:rsidRPr="0072265D">
        <w:rPr>
          <w:b/>
        </w:rPr>
        <w:t>Suggested Enrollment Cap:</w:t>
      </w:r>
      <w:r w:rsidR="001137F3">
        <w:rPr>
          <w:b/>
        </w:rPr>
        <w:tab/>
      </w:r>
      <w:r w:rsidRPr="00D042E6">
        <w:fldChar w:fldCharType="begin">
          <w:ffData>
            <w:name w:val="Text13"/>
            <w:enabled/>
            <w:calcOnExit w:val="0"/>
            <w:textInput/>
          </w:ffData>
        </w:fldChar>
      </w:r>
      <w:bookmarkStart w:id="14" w:name="Text13"/>
      <w:r w:rsidRPr="00D042E6">
        <w:instrText xml:space="preserve"> FORMTEXT </w:instrText>
      </w:r>
      <w:r w:rsidRPr="00D042E6">
        <w:fldChar w:fldCharType="separate"/>
      </w:r>
      <w:r w:rsidR="000754E2" w:rsidRPr="00D042E6">
        <w:rPr>
          <w:noProof/>
        </w:rPr>
        <w:t>15</w:t>
      </w:r>
      <w:r w:rsidRPr="00D042E6">
        <w:fldChar w:fldCharType="end"/>
      </w:r>
      <w:bookmarkEnd w:id="14"/>
    </w:p>
    <w:p w14:paraId="19BA95BE" w14:textId="77777777" w:rsidR="00860938" w:rsidRPr="00926161" w:rsidRDefault="00860938" w:rsidP="00571E7F"/>
    <w:p w14:paraId="260F496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37EE049" w14:textId="221CF005"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167F9F" w:rsidRPr="00167F9F">
        <w:t>Discuss</w:t>
      </w:r>
      <w:r w:rsidR="001073B7">
        <w:t xml:space="preserve"> ASL history,</w:t>
      </w:r>
      <w:r w:rsidR="00167F9F" w:rsidRPr="00167F9F">
        <w:t xml:space="preserve"> educational implications,</w:t>
      </w:r>
      <w:r w:rsidR="001073B7">
        <w:t xml:space="preserve"> and</w:t>
      </w:r>
      <w:r w:rsidR="00167F9F" w:rsidRPr="00167F9F">
        <w:t xml:space="preserve"> cultural practices </w:t>
      </w:r>
      <w:r w:rsidR="001073B7">
        <w:t>relevant to</w:t>
      </w:r>
      <w:r w:rsidR="00167F9F" w:rsidRPr="00167F9F">
        <w:t xml:space="preserve"> </w:t>
      </w:r>
      <w:r w:rsidR="001073B7">
        <w:t>the</w:t>
      </w:r>
      <w:r w:rsidR="00167F9F" w:rsidRPr="00167F9F">
        <w:t xml:space="preserve"> advoca</w:t>
      </w:r>
      <w:r w:rsidR="001073B7">
        <w:t>cy</w:t>
      </w:r>
      <w:r w:rsidR="00167F9F" w:rsidRPr="00167F9F">
        <w:t xml:space="preserve"> of Deaf culture</w:t>
      </w:r>
      <w:r w:rsidR="001073B7">
        <w:t>.</w:t>
      </w:r>
      <w:r>
        <w:fldChar w:fldCharType="end"/>
      </w:r>
      <w:bookmarkEnd w:id="15"/>
    </w:p>
    <w:p w14:paraId="256F2664" w14:textId="30A64775"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167F9F" w:rsidRPr="00167F9F">
        <w:rPr>
          <w:noProof/>
        </w:rPr>
        <w:t>Exhibit speed and fluency in expressive and receptive ASL skills</w:t>
      </w:r>
      <w:r w:rsidR="001073B7">
        <w:rPr>
          <w:noProof/>
        </w:rPr>
        <w:t>.</w:t>
      </w:r>
      <w:r>
        <w:fldChar w:fldCharType="end"/>
      </w:r>
      <w:bookmarkEnd w:id="16"/>
    </w:p>
    <w:p w14:paraId="342083F3" w14:textId="761012A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67F9F" w:rsidRPr="00167F9F">
        <w:rPr>
          <w:noProof/>
        </w:rPr>
        <w:t>Demonstrate ethical conduct during interaction with Deaf individuals and a working knowledge of the Americans with Disabilities Act</w:t>
      </w:r>
      <w:r w:rsidR="001073B7">
        <w:rPr>
          <w:noProof/>
        </w:rPr>
        <w:t xml:space="preserve"> (ADA).</w:t>
      </w:r>
      <w:r>
        <w:fldChar w:fldCharType="end"/>
      </w:r>
      <w:bookmarkEnd w:id="17"/>
    </w:p>
    <w:p w14:paraId="5E72CEE7" w14:textId="7A421ACF"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167F9F" w:rsidRPr="00167F9F">
        <w:rPr>
          <w:noProof/>
        </w:rPr>
        <w:t>Demonstrate accuracy, appropriate vocabulary, and advanced grammatical structures in consecutive and simultaneous interpretation</w:t>
      </w:r>
      <w:r w:rsidR="001073B7">
        <w:rPr>
          <w:noProof/>
        </w:rPr>
        <w:t>.</w:t>
      </w:r>
      <w:r>
        <w:fldChar w:fldCharType="end"/>
      </w:r>
      <w:bookmarkEnd w:id="18"/>
    </w:p>
    <w:p w14:paraId="24545141" w14:textId="77777777" w:rsidR="00C40487" w:rsidRDefault="00C40487" w:rsidP="00C40487"/>
    <w:p w14:paraId="51BDE249"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C9EE2C8" w14:textId="77777777"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4B4344" w:rsidRPr="004B4344">
        <w:rPr>
          <w:noProof/>
        </w:rPr>
        <w:t>Homework assignments consisting of composition and grammar exercises</w:t>
      </w:r>
      <w:r>
        <w:fldChar w:fldCharType="end"/>
      </w:r>
      <w:bookmarkEnd w:id="19"/>
    </w:p>
    <w:p w14:paraId="766F11CE" w14:textId="77777777"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4B4344" w:rsidRPr="004B4344">
        <w:rPr>
          <w:noProof/>
        </w:rPr>
        <w:t>Instructor-designed written and receptive quizzes</w:t>
      </w:r>
      <w:r>
        <w:fldChar w:fldCharType="end"/>
      </w:r>
      <w:bookmarkEnd w:id="20"/>
    </w:p>
    <w:p w14:paraId="1E0B157B" w14:textId="77777777"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4B4344" w:rsidRPr="004B4344">
        <w:rPr>
          <w:noProof/>
        </w:rPr>
        <w:t>Instructor-designed expressive quizzes</w:t>
      </w:r>
      <w:r>
        <w:fldChar w:fldCharType="end"/>
      </w:r>
      <w:bookmarkEnd w:id="21"/>
    </w:p>
    <w:p w14:paraId="2A43DD16" w14:textId="77777777" w:rsidR="00594256" w:rsidRDefault="00594256" w:rsidP="0055677F">
      <w:pPr>
        <w:ind w:left="360" w:hanging="360"/>
      </w:pPr>
      <w:r>
        <w:t>4.</w:t>
      </w:r>
      <w:r>
        <w:tab/>
      </w:r>
      <w:r>
        <w:fldChar w:fldCharType="begin">
          <w:ffData>
            <w:name w:val="Text4"/>
            <w:enabled/>
            <w:calcOnExit w:val="0"/>
            <w:textInput/>
          </w:ffData>
        </w:fldChar>
      </w:r>
      <w:bookmarkStart w:id="22" w:name="Text4"/>
      <w:r>
        <w:instrText xml:space="preserve"> FORMTEXT </w:instrText>
      </w:r>
      <w:r>
        <w:fldChar w:fldCharType="separate"/>
      </w:r>
      <w:r w:rsidR="004B4344" w:rsidRPr="004B4344">
        <w:rPr>
          <w:noProof/>
        </w:rPr>
        <w:t>Instructor-designed midterm and final exams</w:t>
      </w:r>
      <w:r>
        <w:fldChar w:fldCharType="end"/>
      </w:r>
      <w:bookmarkEnd w:id="22"/>
    </w:p>
    <w:p w14:paraId="088560D3" w14:textId="77777777" w:rsidR="00594256" w:rsidRDefault="00594256" w:rsidP="0055677F">
      <w:pPr>
        <w:ind w:left="360" w:hanging="360"/>
      </w:pPr>
      <w:r>
        <w:t>5.</w:t>
      </w:r>
      <w:r>
        <w:tab/>
      </w:r>
      <w:r>
        <w:fldChar w:fldCharType="begin">
          <w:ffData>
            <w:name w:val="Text3"/>
            <w:enabled/>
            <w:calcOnExit w:val="0"/>
            <w:textInput/>
          </w:ffData>
        </w:fldChar>
      </w:r>
      <w:bookmarkStart w:id="23" w:name="Text3"/>
      <w:r>
        <w:instrText xml:space="preserve"> FORMTEXT </w:instrText>
      </w:r>
      <w:r>
        <w:fldChar w:fldCharType="separate"/>
      </w:r>
      <w:r w:rsidR="004B4344" w:rsidRPr="004B4344">
        <w:rPr>
          <w:noProof/>
        </w:rPr>
        <w:t>Viewing and responding to recorded ASL conversations with Deaf individuals</w:t>
      </w:r>
      <w:r>
        <w:fldChar w:fldCharType="end"/>
      </w:r>
      <w:bookmarkEnd w:id="23"/>
    </w:p>
    <w:p w14:paraId="7FE02B3B" w14:textId="781494AF" w:rsidR="00594256" w:rsidRDefault="00594256" w:rsidP="0055677F">
      <w:pPr>
        <w:ind w:left="360" w:hanging="360"/>
      </w:pPr>
      <w:r>
        <w:t>6.</w:t>
      </w:r>
      <w:r>
        <w:tab/>
      </w:r>
      <w:r>
        <w:fldChar w:fldCharType="begin">
          <w:ffData>
            <w:name w:val="Text2"/>
            <w:enabled/>
            <w:calcOnExit w:val="0"/>
            <w:textInput/>
          </w:ffData>
        </w:fldChar>
      </w:r>
      <w:bookmarkStart w:id="24" w:name="Text2"/>
      <w:r>
        <w:instrText xml:space="preserve"> FORMTEXT </w:instrText>
      </w:r>
      <w:r>
        <w:fldChar w:fldCharType="separate"/>
      </w:r>
      <w:r w:rsidR="004B4344" w:rsidRPr="004B4344">
        <w:rPr>
          <w:noProof/>
        </w:rPr>
        <w:t xml:space="preserve">Simulations of </w:t>
      </w:r>
      <w:r w:rsidR="002E3FDD">
        <w:rPr>
          <w:noProof/>
        </w:rPr>
        <w:t>i</w:t>
      </w:r>
      <w:r w:rsidR="004B4344" w:rsidRPr="004B4344">
        <w:rPr>
          <w:noProof/>
        </w:rPr>
        <w:t>nterpreting situations and environments</w:t>
      </w:r>
      <w:r>
        <w:fldChar w:fldCharType="end"/>
      </w:r>
      <w:bookmarkEnd w:id="24"/>
    </w:p>
    <w:p w14:paraId="55E7798F" w14:textId="77777777" w:rsidR="00594256" w:rsidRPr="00CC3DF3" w:rsidRDefault="00594256" w:rsidP="0055677F">
      <w:pPr>
        <w:ind w:left="360" w:hanging="360"/>
      </w:pPr>
    </w:p>
    <w:p w14:paraId="2C2F37FF" w14:textId="77777777" w:rsidR="00594256" w:rsidRPr="0072265D" w:rsidRDefault="00594256" w:rsidP="00571E7F">
      <w:pPr>
        <w:rPr>
          <w:b/>
        </w:rPr>
      </w:pPr>
      <w:r w:rsidRPr="0072265D">
        <w:rPr>
          <w:b/>
        </w:rPr>
        <w:t>Information to be included on the Instructor’s Course Syllabi:</w:t>
      </w:r>
    </w:p>
    <w:p w14:paraId="2A83EB5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1E7F07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A012E9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A645DF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776D9FF"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5960E3D"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8AD04B8"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09AB00D" w14:textId="77777777" w:rsidR="00C40487" w:rsidRDefault="00C40487" w:rsidP="00505C66"/>
    <w:p w14:paraId="7960DF2D" w14:textId="77777777" w:rsidR="00594256" w:rsidRPr="00594256" w:rsidRDefault="00594256" w:rsidP="00505C66">
      <w:pPr>
        <w:rPr>
          <w:b/>
        </w:rPr>
      </w:pPr>
      <w:r w:rsidRPr="00594256">
        <w:rPr>
          <w:b/>
        </w:rPr>
        <w:t>Expanded Course Outline:</w:t>
      </w:r>
    </w:p>
    <w:p w14:paraId="145EB650" w14:textId="77777777" w:rsidR="00594256" w:rsidRDefault="00594256" w:rsidP="00505C66"/>
    <w:p w14:paraId="1084E35F" w14:textId="6758A83A" w:rsidR="004B4344" w:rsidRDefault="00594256" w:rsidP="004B4344">
      <w:pPr>
        <w:rPr>
          <w:noProof/>
        </w:rPr>
      </w:pPr>
      <w:r>
        <w:fldChar w:fldCharType="begin">
          <w:ffData>
            <w:name w:val="Text1"/>
            <w:enabled/>
            <w:calcOnExit w:val="0"/>
            <w:textInput/>
          </w:ffData>
        </w:fldChar>
      </w:r>
      <w:bookmarkStart w:id="25" w:name="Text1"/>
      <w:r>
        <w:instrText xml:space="preserve"> FORMTEXT </w:instrText>
      </w:r>
      <w:r>
        <w:fldChar w:fldCharType="separate"/>
      </w:r>
      <w:r w:rsidR="004B4344">
        <w:rPr>
          <w:noProof/>
        </w:rPr>
        <w:t>I</w:t>
      </w:r>
      <w:r w:rsidR="00D042E6">
        <w:rPr>
          <w:noProof/>
        </w:rPr>
        <w:t>.</w:t>
      </w:r>
      <w:r w:rsidR="00D042E6">
        <w:rPr>
          <w:noProof/>
        </w:rPr>
        <w:tab/>
      </w:r>
      <w:r w:rsidR="004B4344">
        <w:rPr>
          <w:noProof/>
        </w:rPr>
        <w:t xml:space="preserve">Discussion of </w:t>
      </w:r>
      <w:r w:rsidR="00C841EF">
        <w:rPr>
          <w:noProof/>
        </w:rPr>
        <w:t>p</w:t>
      </w:r>
      <w:r w:rsidR="004B4344">
        <w:rPr>
          <w:noProof/>
        </w:rPr>
        <w:t xml:space="preserve">racticum </w:t>
      </w:r>
      <w:r w:rsidR="00C841EF">
        <w:rPr>
          <w:noProof/>
        </w:rPr>
        <w:t>e</w:t>
      </w:r>
      <w:r w:rsidR="004B4344">
        <w:rPr>
          <w:noProof/>
        </w:rPr>
        <w:t>xperiences</w:t>
      </w:r>
    </w:p>
    <w:p w14:paraId="1E4F008D" w14:textId="5FF7600D" w:rsidR="002E3FDD" w:rsidRDefault="00D042E6" w:rsidP="004B4344">
      <w:pPr>
        <w:rPr>
          <w:noProof/>
        </w:rPr>
      </w:pPr>
      <w:r>
        <w:rPr>
          <w:noProof/>
        </w:rPr>
        <w:t>II.</w:t>
      </w:r>
      <w:r>
        <w:rPr>
          <w:noProof/>
        </w:rPr>
        <w:tab/>
      </w:r>
      <w:r w:rsidR="002E3FDD">
        <w:rPr>
          <w:noProof/>
        </w:rPr>
        <w:t xml:space="preserve">Opportunities to </w:t>
      </w:r>
      <w:r w:rsidR="00C841EF">
        <w:rPr>
          <w:noProof/>
        </w:rPr>
        <w:t>e</w:t>
      </w:r>
      <w:r w:rsidR="002E3FDD">
        <w:rPr>
          <w:noProof/>
        </w:rPr>
        <w:t xml:space="preserve">mploy ASL in the </w:t>
      </w:r>
      <w:r w:rsidR="00C841EF">
        <w:rPr>
          <w:noProof/>
        </w:rPr>
        <w:t>w</w:t>
      </w:r>
      <w:r w:rsidR="002E3FDD">
        <w:rPr>
          <w:noProof/>
        </w:rPr>
        <w:t>orkforce</w:t>
      </w:r>
    </w:p>
    <w:p w14:paraId="551371DA" w14:textId="0F688B25" w:rsidR="004B4344" w:rsidRDefault="004B4344" w:rsidP="004B4344">
      <w:pPr>
        <w:rPr>
          <w:noProof/>
        </w:rPr>
      </w:pPr>
      <w:r>
        <w:rPr>
          <w:noProof/>
        </w:rPr>
        <w:t>II</w:t>
      </w:r>
      <w:r w:rsidR="002E3FDD">
        <w:rPr>
          <w:noProof/>
        </w:rPr>
        <w:t>I</w:t>
      </w:r>
      <w:r>
        <w:rPr>
          <w:noProof/>
        </w:rPr>
        <w:t>.</w:t>
      </w:r>
      <w:r w:rsidR="00D042E6">
        <w:rPr>
          <w:noProof/>
        </w:rPr>
        <w:tab/>
      </w:r>
      <w:r>
        <w:rPr>
          <w:noProof/>
        </w:rPr>
        <w:t xml:space="preserve">Professional </w:t>
      </w:r>
      <w:r w:rsidR="00C841EF">
        <w:rPr>
          <w:noProof/>
        </w:rPr>
        <w:t>b</w:t>
      </w:r>
      <w:r>
        <w:rPr>
          <w:noProof/>
        </w:rPr>
        <w:t xml:space="preserve">usiness </w:t>
      </w:r>
      <w:r w:rsidR="00C841EF">
        <w:rPr>
          <w:noProof/>
        </w:rPr>
        <w:t>p</w:t>
      </w:r>
      <w:r>
        <w:rPr>
          <w:noProof/>
        </w:rPr>
        <w:t>ractices</w:t>
      </w:r>
      <w:r w:rsidR="002E3FDD">
        <w:rPr>
          <w:noProof/>
        </w:rPr>
        <w:t xml:space="preserve"> of ASL </w:t>
      </w:r>
      <w:r w:rsidR="00C841EF">
        <w:rPr>
          <w:noProof/>
        </w:rPr>
        <w:t>i</w:t>
      </w:r>
      <w:r w:rsidR="002E3FDD">
        <w:rPr>
          <w:noProof/>
        </w:rPr>
        <w:t>nterpreters</w:t>
      </w:r>
      <w:r>
        <w:rPr>
          <w:noProof/>
        </w:rPr>
        <w:t xml:space="preserve">   </w:t>
      </w:r>
    </w:p>
    <w:p w14:paraId="660396D4" w14:textId="1D984AB1" w:rsidR="004B4344" w:rsidRDefault="004A4E8C" w:rsidP="004B4344">
      <w:pPr>
        <w:rPr>
          <w:noProof/>
        </w:rPr>
      </w:pPr>
      <w:r>
        <w:rPr>
          <w:noProof/>
        </w:rPr>
        <w:t>IV</w:t>
      </w:r>
      <w:bookmarkStart w:id="26" w:name="_GoBack"/>
      <w:bookmarkEnd w:id="26"/>
      <w:r w:rsidR="004B4344">
        <w:rPr>
          <w:noProof/>
        </w:rPr>
        <w:t>.</w:t>
      </w:r>
      <w:r w:rsidR="00D042E6">
        <w:rPr>
          <w:noProof/>
        </w:rPr>
        <w:tab/>
      </w:r>
      <w:r w:rsidR="004B4344">
        <w:rPr>
          <w:noProof/>
        </w:rPr>
        <w:t>Americans with Disabilities Act</w:t>
      </w:r>
      <w:r w:rsidR="00C841EF">
        <w:rPr>
          <w:noProof/>
        </w:rPr>
        <w:t xml:space="preserve"> (ADA)</w:t>
      </w:r>
    </w:p>
    <w:p w14:paraId="32BE2CAA" w14:textId="434F7A90" w:rsidR="004B4344" w:rsidRDefault="004B4344" w:rsidP="004B4344">
      <w:pPr>
        <w:rPr>
          <w:noProof/>
        </w:rPr>
      </w:pPr>
      <w:r>
        <w:rPr>
          <w:noProof/>
        </w:rPr>
        <w:t>V.</w:t>
      </w:r>
      <w:r w:rsidR="00D042E6">
        <w:rPr>
          <w:noProof/>
        </w:rPr>
        <w:tab/>
      </w:r>
      <w:r>
        <w:rPr>
          <w:noProof/>
        </w:rPr>
        <w:t xml:space="preserve">Ethics and the </w:t>
      </w:r>
      <w:r w:rsidR="00C841EF">
        <w:rPr>
          <w:noProof/>
        </w:rPr>
        <w:t>R</w:t>
      </w:r>
      <w:r>
        <w:rPr>
          <w:noProof/>
        </w:rPr>
        <w:t>egistry for Interpreters for the Deaf</w:t>
      </w:r>
    </w:p>
    <w:p w14:paraId="44C453F1" w14:textId="1715C185" w:rsidR="004B4344" w:rsidRDefault="004B4344" w:rsidP="004B4344">
      <w:pPr>
        <w:rPr>
          <w:noProof/>
        </w:rPr>
      </w:pPr>
      <w:r>
        <w:rPr>
          <w:noProof/>
        </w:rPr>
        <w:t>VI.</w:t>
      </w:r>
      <w:r w:rsidR="00D042E6">
        <w:rPr>
          <w:noProof/>
        </w:rPr>
        <w:tab/>
      </w:r>
      <w:r w:rsidR="002E3FDD">
        <w:rPr>
          <w:noProof/>
        </w:rPr>
        <w:t xml:space="preserve">Standards for </w:t>
      </w:r>
      <w:r w:rsidR="00C841EF">
        <w:rPr>
          <w:noProof/>
        </w:rPr>
        <w:t>b</w:t>
      </w:r>
      <w:r w:rsidR="002E3FDD">
        <w:rPr>
          <w:noProof/>
        </w:rPr>
        <w:t xml:space="preserve">ecoming a </w:t>
      </w:r>
      <w:r w:rsidR="00C841EF">
        <w:rPr>
          <w:noProof/>
        </w:rPr>
        <w:t>c</w:t>
      </w:r>
      <w:r w:rsidR="002E3FDD">
        <w:rPr>
          <w:noProof/>
        </w:rPr>
        <w:t xml:space="preserve">ertified </w:t>
      </w:r>
      <w:r w:rsidR="00C841EF">
        <w:rPr>
          <w:noProof/>
        </w:rPr>
        <w:t>i</w:t>
      </w:r>
      <w:r w:rsidR="002E3FDD">
        <w:rPr>
          <w:noProof/>
        </w:rPr>
        <w:t xml:space="preserve">nterpreter </w:t>
      </w:r>
    </w:p>
    <w:p w14:paraId="1ED5FEAA" w14:textId="1B306A5D" w:rsidR="00594256" w:rsidRDefault="00594256" w:rsidP="00505C66">
      <w:r>
        <w:fldChar w:fldCharType="end"/>
      </w:r>
      <w:bookmarkEnd w:id="25"/>
    </w:p>
    <w:p w14:paraId="12977D5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13152" w14:textId="77777777" w:rsidR="0020030F" w:rsidRDefault="0020030F">
      <w:r>
        <w:separator/>
      </w:r>
    </w:p>
  </w:endnote>
  <w:endnote w:type="continuationSeparator" w:id="0">
    <w:p w14:paraId="19A7D246" w14:textId="77777777" w:rsidR="0020030F" w:rsidRDefault="0020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CB3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DF50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5817" w14:textId="2F39B06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C79">
      <w:rPr>
        <w:rStyle w:val="PageNumber"/>
        <w:noProof/>
      </w:rPr>
      <w:t>2</w:t>
    </w:r>
    <w:r>
      <w:rPr>
        <w:rStyle w:val="PageNumber"/>
      </w:rPr>
      <w:fldChar w:fldCharType="end"/>
    </w:r>
  </w:p>
  <w:p w14:paraId="5AD4445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0AB2" w14:textId="77777777" w:rsidR="0020030F" w:rsidRDefault="0020030F">
      <w:r>
        <w:separator/>
      </w:r>
    </w:p>
  </w:footnote>
  <w:footnote w:type="continuationSeparator" w:id="0">
    <w:p w14:paraId="2623E8A9" w14:textId="77777777" w:rsidR="0020030F" w:rsidRDefault="0020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b9VtBkvZxN3K8+yf8h1Ok2x8cl0YzLSDuGXVwiikCU65u93DbHVENjtnmiTb1XRPnXHpRoh5HyGQ4Yy65ZdhA==" w:salt="mZtKJ5F73CVAcha3bn5i/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6777"/>
    <w:rsid w:val="00030D91"/>
    <w:rsid w:val="00036C6A"/>
    <w:rsid w:val="00037387"/>
    <w:rsid w:val="00041E51"/>
    <w:rsid w:val="00051C11"/>
    <w:rsid w:val="0005332E"/>
    <w:rsid w:val="00053B45"/>
    <w:rsid w:val="00060B32"/>
    <w:rsid w:val="00061A4A"/>
    <w:rsid w:val="000630C5"/>
    <w:rsid w:val="000707A1"/>
    <w:rsid w:val="000713E7"/>
    <w:rsid w:val="0007314B"/>
    <w:rsid w:val="000754E2"/>
    <w:rsid w:val="00075762"/>
    <w:rsid w:val="000821D6"/>
    <w:rsid w:val="00082A21"/>
    <w:rsid w:val="0008316E"/>
    <w:rsid w:val="0008494C"/>
    <w:rsid w:val="00090C79"/>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73B7"/>
    <w:rsid w:val="00113538"/>
    <w:rsid w:val="001137F3"/>
    <w:rsid w:val="001143B6"/>
    <w:rsid w:val="00143E03"/>
    <w:rsid w:val="00150E7A"/>
    <w:rsid w:val="00151B65"/>
    <w:rsid w:val="00151F66"/>
    <w:rsid w:val="001527D6"/>
    <w:rsid w:val="00161CF9"/>
    <w:rsid w:val="00164EF6"/>
    <w:rsid w:val="00165962"/>
    <w:rsid w:val="00167F9F"/>
    <w:rsid w:val="0018175D"/>
    <w:rsid w:val="001842E8"/>
    <w:rsid w:val="001928B6"/>
    <w:rsid w:val="00194939"/>
    <w:rsid w:val="001A146A"/>
    <w:rsid w:val="001A2102"/>
    <w:rsid w:val="001B4839"/>
    <w:rsid w:val="001B629B"/>
    <w:rsid w:val="001C13DA"/>
    <w:rsid w:val="001C2394"/>
    <w:rsid w:val="001D0F24"/>
    <w:rsid w:val="001D2E20"/>
    <w:rsid w:val="001E1890"/>
    <w:rsid w:val="001E4C79"/>
    <w:rsid w:val="0020030F"/>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3FDD"/>
    <w:rsid w:val="002E6E98"/>
    <w:rsid w:val="002F11C6"/>
    <w:rsid w:val="002F40C2"/>
    <w:rsid w:val="002F6A57"/>
    <w:rsid w:val="002F7709"/>
    <w:rsid w:val="002F780A"/>
    <w:rsid w:val="00302F91"/>
    <w:rsid w:val="00306D1F"/>
    <w:rsid w:val="00307D63"/>
    <w:rsid w:val="003107EF"/>
    <w:rsid w:val="003122DB"/>
    <w:rsid w:val="003239F7"/>
    <w:rsid w:val="00332F9E"/>
    <w:rsid w:val="0034133B"/>
    <w:rsid w:val="003417D8"/>
    <w:rsid w:val="0034216E"/>
    <w:rsid w:val="003461E1"/>
    <w:rsid w:val="00346583"/>
    <w:rsid w:val="00350D71"/>
    <w:rsid w:val="003527F2"/>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43ED"/>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5B07"/>
    <w:rsid w:val="00470B0A"/>
    <w:rsid w:val="00477047"/>
    <w:rsid w:val="00483C49"/>
    <w:rsid w:val="00496A4D"/>
    <w:rsid w:val="004A4E8C"/>
    <w:rsid w:val="004A6F22"/>
    <w:rsid w:val="004B1485"/>
    <w:rsid w:val="004B3CB4"/>
    <w:rsid w:val="004B4344"/>
    <w:rsid w:val="004B44EE"/>
    <w:rsid w:val="004C5E85"/>
    <w:rsid w:val="004D7346"/>
    <w:rsid w:val="004E00F2"/>
    <w:rsid w:val="004E4F68"/>
    <w:rsid w:val="004E56FF"/>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272"/>
    <w:rsid w:val="005A2FD2"/>
    <w:rsid w:val="005B764F"/>
    <w:rsid w:val="005C37CA"/>
    <w:rsid w:val="005C390E"/>
    <w:rsid w:val="005C6142"/>
    <w:rsid w:val="005D3B0E"/>
    <w:rsid w:val="005E0580"/>
    <w:rsid w:val="005E2B0C"/>
    <w:rsid w:val="005E4613"/>
    <w:rsid w:val="005E67C4"/>
    <w:rsid w:val="005F53E0"/>
    <w:rsid w:val="005F615F"/>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127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525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446F1"/>
    <w:rsid w:val="00A52175"/>
    <w:rsid w:val="00A5455D"/>
    <w:rsid w:val="00A77421"/>
    <w:rsid w:val="00A82620"/>
    <w:rsid w:val="00A8351D"/>
    <w:rsid w:val="00A864B4"/>
    <w:rsid w:val="00A9018B"/>
    <w:rsid w:val="00A920A5"/>
    <w:rsid w:val="00A93AF2"/>
    <w:rsid w:val="00A96B5F"/>
    <w:rsid w:val="00A97E4E"/>
    <w:rsid w:val="00AB7FAC"/>
    <w:rsid w:val="00AC3D38"/>
    <w:rsid w:val="00AD45AC"/>
    <w:rsid w:val="00AE54DF"/>
    <w:rsid w:val="00AF0E7F"/>
    <w:rsid w:val="00AF1300"/>
    <w:rsid w:val="00B0411F"/>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1C5F"/>
    <w:rsid w:val="00B86938"/>
    <w:rsid w:val="00B953E4"/>
    <w:rsid w:val="00B9562C"/>
    <w:rsid w:val="00B9708C"/>
    <w:rsid w:val="00B97D57"/>
    <w:rsid w:val="00BA4F1D"/>
    <w:rsid w:val="00BB1AF5"/>
    <w:rsid w:val="00BB6834"/>
    <w:rsid w:val="00BC0399"/>
    <w:rsid w:val="00BC3A94"/>
    <w:rsid w:val="00BC6389"/>
    <w:rsid w:val="00BC66A8"/>
    <w:rsid w:val="00BD7D24"/>
    <w:rsid w:val="00BE49D8"/>
    <w:rsid w:val="00BE6FBB"/>
    <w:rsid w:val="00BF091F"/>
    <w:rsid w:val="00BF2A87"/>
    <w:rsid w:val="00BF4BDE"/>
    <w:rsid w:val="00BF4E9A"/>
    <w:rsid w:val="00C07B0E"/>
    <w:rsid w:val="00C12166"/>
    <w:rsid w:val="00C13441"/>
    <w:rsid w:val="00C21282"/>
    <w:rsid w:val="00C303AC"/>
    <w:rsid w:val="00C345E7"/>
    <w:rsid w:val="00C40487"/>
    <w:rsid w:val="00C612E2"/>
    <w:rsid w:val="00C61B27"/>
    <w:rsid w:val="00C65E6B"/>
    <w:rsid w:val="00C6740E"/>
    <w:rsid w:val="00C7580E"/>
    <w:rsid w:val="00C841EF"/>
    <w:rsid w:val="00CA58DB"/>
    <w:rsid w:val="00CB2F41"/>
    <w:rsid w:val="00CB7607"/>
    <w:rsid w:val="00CC3DF3"/>
    <w:rsid w:val="00CC65B0"/>
    <w:rsid w:val="00CD2F20"/>
    <w:rsid w:val="00CD5D8B"/>
    <w:rsid w:val="00CE169C"/>
    <w:rsid w:val="00CE33E7"/>
    <w:rsid w:val="00CE7CF3"/>
    <w:rsid w:val="00CF1D29"/>
    <w:rsid w:val="00CF38CE"/>
    <w:rsid w:val="00D042E6"/>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27D7"/>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02CC"/>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19A9"/>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1C84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10000"/>
    <w:rsid w:val="00136198"/>
    <w:rsid w:val="00157CDA"/>
    <w:rsid w:val="001726CE"/>
    <w:rsid w:val="00192FCE"/>
    <w:rsid w:val="001E022C"/>
    <w:rsid w:val="00245B3B"/>
    <w:rsid w:val="00370EF2"/>
    <w:rsid w:val="00384506"/>
    <w:rsid w:val="00391C3E"/>
    <w:rsid w:val="003D51A3"/>
    <w:rsid w:val="004123CD"/>
    <w:rsid w:val="004B3B52"/>
    <w:rsid w:val="00512228"/>
    <w:rsid w:val="005B3164"/>
    <w:rsid w:val="005C6B9B"/>
    <w:rsid w:val="005D0FED"/>
    <w:rsid w:val="00615CED"/>
    <w:rsid w:val="006455AA"/>
    <w:rsid w:val="007C166B"/>
    <w:rsid w:val="00896F08"/>
    <w:rsid w:val="008B05B3"/>
    <w:rsid w:val="009241BD"/>
    <w:rsid w:val="00924C65"/>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C4B6325-26D8-451B-B8C8-EC53C4FB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94</TotalTime>
  <Pages>2</Pages>
  <Words>633</Words>
  <Characters>4132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19</cp:revision>
  <cp:lastPrinted>2016-02-26T19:35:00Z</cp:lastPrinted>
  <dcterms:created xsi:type="dcterms:W3CDTF">2020-07-15T14:21:00Z</dcterms:created>
  <dcterms:modified xsi:type="dcterms:W3CDTF">2021-03-23T15:44:00Z</dcterms:modified>
</cp:coreProperties>
</file>