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val="0"/>
          <w:sz w:val="20"/>
          <w:szCs w:val="20"/>
        </w:rPr>
        <w:id w:val="-421033678"/>
        <w:placeholder>
          <w:docPart w:val="363E5E113E3A49E78F2156BD3B2C3D96"/>
        </w:placeholder>
        <w:date w:fullDate="2022-09-19T00:00:00Z">
          <w:dateFormat w:val="M/d/yyyy"/>
          <w:lid w:val="en-US"/>
          <w:storeMappedDataAs w:val="dateTime"/>
          <w:calendar w:val="gregorian"/>
        </w:date>
      </w:sdtPr>
      <w:sdtEndPr/>
      <w:sdtContent>
        <w:p w:rsidR="00397F62" w:rsidRPr="00891DED" w:rsidRDefault="006E6698" w:rsidP="0046071E">
          <w:pPr>
            <w:pStyle w:val="Heading1"/>
            <w:rPr>
              <w:b w:val="0"/>
              <w:sz w:val="20"/>
              <w:szCs w:val="20"/>
            </w:rPr>
          </w:pPr>
          <w:r>
            <w:rPr>
              <w:b w:val="0"/>
              <w:sz w:val="20"/>
              <w:szCs w:val="20"/>
              <w:lang w:val="en-US"/>
            </w:rPr>
            <w:t>9/19/2022</w:t>
          </w:r>
        </w:p>
      </w:sdtContent>
    </w:sdt>
    <w:p w:rsidR="00397F62" w:rsidRPr="006713B6" w:rsidRDefault="00E02902" w:rsidP="00397F62">
      <w:pPr>
        <w:pStyle w:val="Heading1"/>
        <w:jc w:val="center"/>
        <w:rPr>
          <w:b w:val="0"/>
        </w:rPr>
      </w:pPr>
      <w:r w:rsidRPr="008269F0">
        <w:rPr>
          <w:noProof/>
          <w:lang w:val="en-US" w:eastAsia="en-US"/>
        </w:rPr>
        <w:drawing>
          <wp:inline distT="0" distB="0" distL="0" distR="0" wp14:anchorId="55A450A5" wp14:editId="1BB69E3D">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rsidR="00397F62" w:rsidRPr="00397F62" w:rsidRDefault="00397F62" w:rsidP="00397F62">
      <w:pPr>
        <w:jc w:val="center"/>
      </w:pPr>
    </w:p>
    <w:p w:rsidR="00212958" w:rsidRPr="000660AA" w:rsidRDefault="00212958" w:rsidP="00571E7F">
      <w:pPr>
        <w:jc w:val="center"/>
        <w:rPr>
          <w:sz w:val="36"/>
          <w:szCs w:val="36"/>
        </w:rPr>
      </w:pPr>
      <w:r w:rsidRPr="000660AA">
        <w:rPr>
          <w:sz w:val="36"/>
          <w:szCs w:val="36"/>
        </w:rPr>
        <w:t>Baton Rouge Community College</w:t>
      </w:r>
    </w:p>
    <w:p w:rsidR="00212958" w:rsidRPr="00853241" w:rsidRDefault="00212958" w:rsidP="000D6C70">
      <w:pPr>
        <w:jc w:val="center"/>
      </w:pPr>
      <w:r w:rsidRPr="000660AA">
        <w:rPr>
          <w:i/>
          <w:sz w:val="32"/>
          <w:szCs w:val="32"/>
        </w:rPr>
        <w:t>Academic Affairs Master Syllabus</w:t>
      </w:r>
    </w:p>
    <w:p w:rsidR="00212958" w:rsidRPr="000821D6" w:rsidRDefault="00212958" w:rsidP="0074285D">
      <w:pPr>
        <w:jc w:val="center"/>
        <w:rPr>
          <w:szCs w:val="36"/>
        </w:rPr>
      </w:pPr>
    </w:p>
    <w:p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5C0646">
        <w:t>6 October 2022</w:t>
      </w:r>
      <w:r w:rsidRPr="00212958">
        <w:rPr>
          <w:u w:val="single"/>
        </w:rPr>
        <w:fldChar w:fldCharType="end"/>
      </w:r>
      <w:bookmarkEnd w:id="0"/>
    </w:p>
    <w:p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3F5F7A">
        <w:t>Fall 2022</w:t>
      </w:r>
      <w:r w:rsidRPr="00212958">
        <w:rPr>
          <w:u w:val="single"/>
        </w:rPr>
        <w:fldChar w:fldCharType="end"/>
      </w:r>
      <w:bookmarkEnd w:id="1"/>
    </w:p>
    <w:p w:rsidR="00212958" w:rsidRDefault="00212958" w:rsidP="0074285D">
      <w:pPr>
        <w:jc w:val="center"/>
      </w:pPr>
    </w:p>
    <w:p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526DF0" w:rsidRPr="00526DF0">
        <w:t>Reciprocating Engine Overhaul</w:t>
      </w:r>
      <w:r w:rsidR="00D7145B" w:rsidRPr="00D7145B">
        <w:rPr>
          <w:u w:val="single"/>
        </w:rPr>
        <w:fldChar w:fldCharType="end"/>
      </w:r>
      <w:bookmarkEnd w:id="2"/>
    </w:p>
    <w:p w:rsidR="00D7145B" w:rsidRDefault="00D7145B" w:rsidP="00D7145B"/>
    <w:p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4B27C2">
        <w:t>AMT</w:t>
      </w:r>
      <w:r w:rsidR="00526DF0">
        <w:t>P</w:t>
      </w:r>
      <w:r w:rsidR="00D70E39">
        <w:t xml:space="preserve"> 1</w:t>
      </w:r>
      <w:r w:rsidR="00526DF0">
        <w:t>13</w:t>
      </w:r>
      <w:r w:rsidR="00507B41">
        <w:t>4</w:t>
      </w:r>
      <w:r w:rsidRPr="00D7145B">
        <w:rPr>
          <w:u w:val="single"/>
        </w:rPr>
        <w:fldChar w:fldCharType="end"/>
      </w:r>
      <w:bookmarkEnd w:id="3"/>
    </w:p>
    <w:p w:rsidR="00D7145B" w:rsidRDefault="00D7145B" w:rsidP="00D7145B"/>
    <w:p w:rsidR="00516FFE" w:rsidRDefault="00516FFE" w:rsidP="00D7145B">
      <w:r w:rsidRPr="00516FFE">
        <w:rPr>
          <w:b/>
        </w:rPr>
        <w:t>Previous Course Rubric</w:t>
      </w:r>
      <w:r>
        <w:t>:</w:t>
      </w:r>
      <w:r>
        <w:tab/>
      </w:r>
      <w:r w:rsidRPr="00A44BE8">
        <w:fldChar w:fldCharType="begin">
          <w:ffData>
            <w:name w:val="Text31"/>
            <w:enabled/>
            <w:calcOnExit w:val="0"/>
            <w:textInput/>
          </w:ffData>
        </w:fldChar>
      </w:r>
      <w:r w:rsidRPr="00A44BE8">
        <w:instrText xml:space="preserve"> FORMTEXT </w:instrText>
      </w:r>
      <w:r w:rsidRPr="00A44BE8">
        <w:fldChar w:fldCharType="separate"/>
      </w:r>
      <w:r w:rsidR="00544A9B">
        <w:t>AMTP 103</w:t>
      </w:r>
      <w:r w:rsidRPr="00A44BE8">
        <w:fldChar w:fldCharType="end"/>
      </w:r>
    </w:p>
    <w:p w:rsidR="00516FFE" w:rsidRDefault="00516FFE" w:rsidP="00D7145B"/>
    <w:p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A44BE8">
        <w:fldChar w:fldCharType="begin">
          <w:ffData>
            <w:name w:val="Text27"/>
            <w:enabled/>
            <w:calcOnExit w:val="0"/>
            <w:textInput>
              <w:maxLength w:val="30"/>
            </w:textInput>
          </w:ffData>
        </w:fldChar>
      </w:r>
      <w:bookmarkStart w:id="4" w:name="Text27"/>
      <w:r w:rsidRPr="00A44BE8">
        <w:instrText xml:space="preserve"> FORMTEXT </w:instrText>
      </w:r>
      <w:r w:rsidRPr="00A44BE8">
        <w:fldChar w:fldCharType="separate"/>
      </w:r>
      <w:r w:rsidR="00233C52" w:rsidRPr="00A44BE8">
        <w:t>1</w:t>
      </w:r>
      <w:r w:rsidRPr="00A44BE8">
        <w:fldChar w:fldCharType="end"/>
      </w:r>
      <w:bookmarkEnd w:id="4"/>
      <w:r w:rsidRPr="00A44BE8">
        <w:t>-</w:t>
      </w:r>
      <w:r w:rsidRPr="00A44BE8">
        <w:fldChar w:fldCharType="begin">
          <w:ffData>
            <w:name w:val="Text33"/>
            <w:enabled/>
            <w:calcOnExit w:val="0"/>
            <w:textInput/>
          </w:ffData>
        </w:fldChar>
      </w:r>
      <w:bookmarkStart w:id="5" w:name="Text33"/>
      <w:r w:rsidRPr="00A44BE8">
        <w:instrText xml:space="preserve"> FORMTEXT </w:instrText>
      </w:r>
      <w:r w:rsidRPr="00A44BE8">
        <w:fldChar w:fldCharType="separate"/>
      </w:r>
      <w:r w:rsidR="00233C52" w:rsidRPr="00A44BE8">
        <w:t>9</w:t>
      </w:r>
      <w:r w:rsidRPr="00A44BE8">
        <w:fldChar w:fldCharType="end"/>
      </w:r>
      <w:bookmarkEnd w:id="5"/>
      <w:r w:rsidRPr="00A44BE8">
        <w:t>-</w:t>
      </w:r>
      <w:r w:rsidRPr="00A44BE8">
        <w:fldChar w:fldCharType="begin">
          <w:ffData>
            <w:name w:val="Text34"/>
            <w:enabled/>
            <w:calcOnExit w:val="0"/>
            <w:textInput/>
          </w:ffData>
        </w:fldChar>
      </w:r>
      <w:bookmarkStart w:id="6" w:name="Text34"/>
      <w:r w:rsidRPr="00A44BE8">
        <w:instrText xml:space="preserve"> FORMTEXT </w:instrText>
      </w:r>
      <w:r w:rsidRPr="00A44BE8">
        <w:fldChar w:fldCharType="separate"/>
      </w:r>
      <w:r w:rsidR="00233C52" w:rsidRPr="00A44BE8">
        <w:t>4</w:t>
      </w:r>
      <w:r w:rsidRPr="00A44BE8">
        <w:fldChar w:fldCharType="end"/>
      </w:r>
      <w:bookmarkEnd w:id="6"/>
    </w:p>
    <w:p w:rsidR="00D84D0F" w:rsidRDefault="00D84D0F" w:rsidP="00D84D0F">
      <w:pPr>
        <w:rPr>
          <w:sz w:val="20"/>
        </w:rPr>
      </w:pPr>
    </w:p>
    <w:p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A44BE8">
        <w:fldChar w:fldCharType="begin">
          <w:ffData>
            <w:name w:val="Text27"/>
            <w:enabled/>
            <w:calcOnExit w:val="0"/>
            <w:textInput>
              <w:maxLength w:val="30"/>
            </w:textInput>
          </w:ffData>
        </w:fldChar>
      </w:r>
      <w:r w:rsidRPr="00A44BE8">
        <w:instrText xml:space="preserve"> FORMTEXT </w:instrText>
      </w:r>
      <w:r w:rsidRPr="00A44BE8">
        <w:fldChar w:fldCharType="separate"/>
      </w:r>
      <w:r w:rsidR="00962F60" w:rsidRPr="00A44BE8">
        <w:t>15</w:t>
      </w:r>
      <w:r w:rsidRPr="00A44BE8">
        <w:fldChar w:fldCharType="end"/>
      </w:r>
      <w:r w:rsidRPr="00A44BE8">
        <w:t>-</w:t>
      </w:r>
      <w:r w:rsidRPr="00A44BE8">
        <w:fldChar w:fldCharType="begin">
          <w:ffData>
            <w:name w:val="Text35"/>
            <w:enabled/>
            <w:calcOnExit w:val="0"/>
            <w:textInput/>
          </w:ffData>
        </w:fldChar>
      </w:r>
      <w:bookmarkStart w:id="7" w:name="Text35"/>
      <w:r w:rsidRPr="00A44BE8">
        <w:instrText xml:space="preserve"> FORMTEXT </w:instrText>
      </w:r>
      <w:r w:rsidRPr="00A44BE8">
        <w:fldChar w:fldCharType="separate"/>
      </w:r>
      <w:r w:rsidR="00962F60" w:rsidRPr="00A44BE8">
        <w:t>135</w:t>
      </w:r>
      <w:r w:rsidRPr="00A44BE8">
        <w:fldChar w:fldCharType="end"/>
      </w:r>
      <w:bookmarkEnd w:id="7"/>
      <w:r w:rsidRPr="00A44BE8">
        <w:t>-</w:t>
      </w:r>
      <w:r w:rsidRPr="00A44BE8">
        <w:fldChar w:fldCharType="begin">
          <w:ffData>
            <w:name w:val="Text36"/>
            <w:enabled/>
            <w:calcOnExit w:val="0"/>
            <w:textInput/>
          </w:ffData>
        </w:fldChar>
      </w:r>
      <w:bookmarkStart w:id="8" w:name="Text36"/>
      <w:r w:rsidRPr="00A44BE8">
        <w:instrText xml:space="preserve"> FORMTEXT </w:instrText>
      </w:r>
      <w:r w:rsidRPr="00A44BE8">
        <w:fldChar w:fldCharType="separate"/>
      </w:r>
      <w:r w:rsidR="00962F60" w:rsidRPr="00A44BE8">
        <w:t>150</w:t>
      </w:r>
      <w:r w:rsidRPr="00A44BE8">
        <w:fldChar w:fldCharType="end"/>
      </w:r>
      <w:bookmarkEnd w:id="8"/>
    </w:p>
    <w:p w:rsidR="00D84D0F" w:rsidRPr="00EE4863" w:rsidRDefault="00D84D0F" w:rsidP="00D84D0F">
      <w:pPr>
        <w:rPr>
          <w:sz w:val="20"/>
        </w:rPr>
      </w:pPr>
    </w:p>
    <w:p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A44BE8">
        <w:fldChar w:fldCharType="begin">
          <w:ffData>
            <w:name w:val="Text24"/>
            <w:enabled/>
            <w:calcOnExit w:val="0"/>
            <w:textInput/>
          </w:ffData>
        </w:fldChar>
      </w:r>
      <w:bookmarkStart w:id="9" w:name="Text24"/>
      <w:r w:rsidRPr="00A44BE8">
        <w:instrText xml:space="preserve"> FORMTEXT </w:instrText>
      </w:r>
      <w:r w:rsidRPr="00A44BE8">
        <w:fldChar w:fldCharType="separate"/>
      </w:r>
      <w:r w:rsidRPr="00A44BE8">
        <w:rPr>
          <w:noProof/>
        </w:rPr>
        <w:t> </w:t>
      </w:r>
      <w:r w:rsidRPr="00A44BE8">
        <w:rPr>
          <w:noProof/>
        </w:rPr>
        <w:t> </w:t>
      </w:r>
      <w:r w:rsidRPr="00A44BE8">
        <w:rPr>
          <w:noProof/>
        </w:rPr>
        <w:t> </w:t>
      </w:r>
      <w:r w:rsidRPr="00A44BE8">
        <w:rPr>
          <w:noProof/>
        </w:rPr>
        <w:t> </w:t>
      </w:r>
      <w:r w:rsidRPr="00A44BE8">
        <w:rPr>
          <w:noProof/>
        </w:rPr>
        <w:t> </w:t>
      </w:r>
      <w:r w:rsidRPr="00A44BE8">
        <w:fldChar w:fldCharType="end"/>
      </w:r>
      <w:bookmarkEnd w:id="9"/>
    </w:p>
    <w:p w:rsidR="00212958" w:rsidRPr="00D7145B" w:rsidRDefault="00212958" w:rsidP="00D7145B"/>
    <w:p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4B27C2">
        <w:t>47.0608</w:t>
      </w:r>
      <w:r w:rsidR="00212958" w:rsidRPr="00516FFE">
        <w:rPr>
          <w:u w:val="single"/>
        </w:rPr>
        <w:fldChar w:fldCharType="end"/>
      </w:r>
      <w:bookmarkEnd w:id="10"/>
    </w:p>
    <w:p w:rsidR="00C40487" w:rsidRDefault="00C40487" w:rsidP="00C40487"/>
    <w:p w:rsidR="00860938" w:rsidRPr="000E047A" w:rsidRDefault="00860938" w:rsidP="00A44BE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8118D3" w:rsidRPr="008118D3">
        <w:t xml:space="preserve">Introduces students to Reciprocating Engines, Reciprocating Engine Induction and Cooling Systems, </w:t>
      </w:r>
      <w:r w:rsidR="008118D3">
        <w:t xml:space="preserve">and </w:t>
      </w:r>
      <w:r w:rsidR="008118D3" w:rsidRPr="008118D3">
        <w:t xml:space="preserve">Engine Exhaust and Reverser Systems.  This course covers </w:t>
      </w:r>
      <w:r w:rsidR="00A44BE8">
        <w:t>Powerplant</w:t>
      </w:r>
      <w:r w:rsidR="008118D3" w:rsidRPr="008118D3">
        <w:t xml:space="preserve"> Curriculum Subjects from the Federal Aviation</w:t>
      </w:r>
      <w:r w:rsidR="008118D3">
        <w:t xml:space="preserve"> </w:t>
      </w:r>
      <w:r w:rsidR="008118D3" w:rsidRPr="008118D3">
        <w:t xml:space="preserve">Administration’s 2021 Airman Certification Standards.  </w:t>
      </w:r>
      <w:r w:rsidR="005B7D6C" w:rsidRPr="005B7D6C">
        <w:t>This course requires a lab fee</w:t>
      </w:r>
      <w:r w:rsidR="005B7D6C">
        <w:t>.</w:t>
      </w:r>
      <w:r>
        <w:fldChar w:fldCharType="end"/>
      </w:r>
      <w:bookmarkEnd w:id="11"/>
    </w:p>
    <w:p w:rsidR="00860938" w:rsidRDefault="00860938" w:rsidP="007E4F12"/>
    <w:p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A44BE8">
        <w:t>AMTP</w:t>
      </w:r>
      <w:r w:rsidR="00D8796A">
        <w:t xml:space="preserve"> 1</w:t>
      </w:r>
      <w:r w:rsidR="00526DF0">
        <w:t>11</w:t>
      </w:r>
      <w:r w:rsidR="00D8796A">
        <w:t>6 and AMT</w:t>
      </w:r>
      <w:r w:rsidR="00A44BE8">
        <w:t>P</w:t>
      </w:r>
      <w:r w:rsidR="00D8796A">
        <w:t xml:space="preserve"> 1</w:t>
      </w:r>
      <w:r w:rsidR="00526DF0">
        <w:t>1</w:t>
      </w:r>
      <w:r w:rsidR="00D8796A">
        <w:t>26</w:t>
      </w:r>
      <w:r w:rsidRPr="001137F3">
        <w:rPr>
          <w:u w:val="single"/>
        </w:rPr>
        <w:fldChar w:fldCharType="end"/>
      </w:r>
      <w:bookmarkEnd w:id="12"/>
    </w:p>
    <w:p w:rsidR="00860938" w:rsidRPr="0072265D" w:rsidRDefault="00860938" w:rsidP="00571E7F">
      <w:pPr>
        <w:rPr>
          <w:b/>
        </w:rPr>
      </w:pPr>
    </w:p>
    <w:p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150083">
        <w:t>AMT</w:t>
      </w:r>
      <w:r w:rsidR="00526DF0">
        <w:t>P</w:t>
      </w:r>
      <w:r w:rsidR="00D8796A">
        <w:t xml:space="preserve"> 1</w:t>
      </w:r>
      <w:r w:rsidR="00526DF0">
        <w:t>144</w:t>
      </w:r>
      <w:r w:rsidR="00D8796A">
        <w:t xml:space="preserve"> </w:t>
      </w:r>
      <w:r w:rsidRPr="001137F3">
        <w:rPr>
          <w:u w:val="single"/>
        </w:rPr>
        <w:fldChar w:fldCharType="end"/>
      </w:r>
      <w:bookmarkEnd w:id="13"/>
    </w:p>
    <w:p w:rsidR="00860938" w:rsidRPr="001137F3" w:rsidRDefault="00860938" w:rsidP="001137F3"/>
    <w:p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50083">
        <w:t>25</w:t>
      </w:r>
      <w:r w:rsidRPr="001137F3">
        <w:rPr>
          <w:u w:val="single"/>
        </w:rPr>
        <w:fldChar w:fldCharType="end"/>
      </w:r>
      <w:bookmarkEnd w:id="14"/>
    </w:p>
    <w:p w:rsidR="00860938" w:rsidRPr="00926161" w:rsidRDefault="00860938" w:rsidP="00571E7F"/>
    <w:p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rsidR="004E780E" w:rsidRDefault="004E780E" w:rsidP="00A44BE8">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8118D3" w:rsidRPr="008118D3">
        <w:t>Demonstrate required knowledge, risk management, and skills competencies for Reciprocating Engines, Powerplant Curriculum Subject A in the Federal Aviation Administration’s 2021 Airman Certification Standards.</w:t>
      </w:r>
      <w:r>
        <w:fldChar w:fldCharType="end"/>
      </w:r>
      <w:bookmarkEnd w:id="15"/>
    </w:p>
    <w:p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8118D3" w:rsidRPr="008118D3">
        <w:t xml:space="preserve">Demonstrate required knowledge, risk management, and skills competencies for Reciprocating Engine </w:t>
      </w:r>
      <w:r w:rsidR="00A44BE8">
        <w:t xml:space="preserve">Induction and Cooling Systems, </w:t>
      </w:r>
      <w:r w:rsidR="008118D3" w:rsidRPr="008118D3">
        <w:t>Powerplant Curriculum Subject J in the Federal Aviation Administration’s 2021 Airman Certification Standards.</w:t>
      </w:r>
      <w:r>
        <w:fldChar w:fldCharType="end"/>
      </w:r>
      <w:bookmarkEnd w:id="16"/>
    </w:p>
    <w:p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8118D3" w:rsidRPr="008118D3">
        <w:t>Demonstrate required knowledge, risk management, and skills competencies for Engine Exhaust and Reverser Systems, Powerplant Curriculum Subject L in the Federal Aviation Administration’s 2021 Airman Certification Standards.</w:t>
      </w:r>
      <w:r>
        <w:fldChar w:fldCharType="end"/>
      </w:r>
      <w:bookmarkEnd w:id="17"/>
    </w:p>
    <w:p w:rsidR="00C40487" w:rsidRDefault="00C40487" w:rsidP="00C40487"/>
    <w:p w:rsidR="00594256" w:rsidRPr="00594256" w:rsidRDefault="00594256" w:rsidP="00571E7F">
      <w:r w:rsidRPr="0072265D">
        <w:rPr>
          <w:b/>
        </w:rPr>
        <w:lastRenderedPageBreak/>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rsidR="00594256" w:rsidRDefault="00594256" w:rsidP="0055677F">
      <w:pPr>
        <w:ind w:left="360" w:hanging="360"/>
      </w:pPr>
      <w:r>
        <w:t>1.</w:t>
      </w:r>
      <w:r>
        <w:tab/>
      </w:r>
      <w:r>
        <w:fldChar w:fldCharType="begin">
          <w:ffData>
            <w:name w:val="Text7"/>
            <w:enabled/>
            <w:calcOnExit w:val="0"/>
            <w:textInput/>
          </w:ffData>
        </w:fldChar>
      </w:r>
      <w:bookmarkStart w:id="18" w:name="Text7"/>
      <w:r>
        <w:instrText xml:space="preserve"> FORMTEXT </w:instrText>
      </w:r>
      <w:r>
        <w:fldChar w:fldCharType="separate"/>
      </w:r>
      <w:r w:rsidR="00E21980" w:rsidRPr="00E21980">
        <w:t>Department-designed quizzes and tests.</w:t>
      </w:r>
      <w:r>
        <w:fldChar w:fldCharType="end"/>
      </w:r>
      <w:bookmarkEnd w:id="18"/>
    </w:p>
    <w:p w:rsidR="00594256" w:rsidRDefault="00594256" w:rsidP="0055677F">
      <w:pPr>
        <w:ind w:left="360" w:hanging="360"/>
      </w:pPr>
      <w:r>
        <w:t>2.</w:t>
      </w:r>
      <w:r>
        <w:tab/>
      </w:r>
      <w:r>
        <w:fldChar w:fldCharType="begin">
          <w:ffData>
            <w:name w:val="Text6"/>
            <w:enabled/>
            <w:calcOnExit w:val="0"/>
            <w:textInput/>
          </w:ffData>
        </w:fldChar>
      </w:r>
      <w:bookmarkStart w:id="19" w:name="Text6"/>
      <w:r>
        <w:instrText xml:space="preserve"> FORMTEXT </w:instrText>
      </w:r>
      <w:r>
        <w:fldChar w:fldCharType="separate"/>
      </w:r>
      <w:r w:rsidR="00E21980" w:rsidRPr="00E21980">
        <w:t>Projects that must be completed with a grade of 70% or better.</w:t>
      </w:r>
      <w:r>
        <w:fldChar w:fldCharType="end"/>
      </w:r>
      <w:bookmarkEnd w:id="19"/>
    </w:p>
    <w:p w:rsidR="00594256" w:rsidRDefault="00594256" w:rsidP="0055677F">
      <w:pPr>
        <w:ind w:left="360" w:hanging="360"/>
      </w:pPr>
      <w:r>
        <w:t>3.</w:t>
      </w:r>
      <w:r>
        <w:tab/>
      </w:r>
      <w:r>
        <w:fldChar w:fldCharType="begin">
          <w:ffData>
            <w:name w:val="Text5"/>
            <w:enabled/>
            <w:calcOnExit w:val="0"/>
            <w:textInput/>
          </w:ffData>
        </w:fldChar>
      </w:r>
      <w:bookmarkStart w:id="20" w:name="Text5"/>
      <w:r>
        <w:instrText xml:space="preserve"> FORMTEXT </w:instrText>
      </w:r>
      <w:r>
        <w:fldChar w:fldCharType="separate"/>
      </w:r>
      <w:r w:rsidR="004267CC" w:rsidRPr="004267CC">
        <w:t>Students must complete a minimum of 1</w:t>
      </w:r>
      <w:r w:rsidR="004267CC">
        <w:t>5</w:t>
      </w:r>
      <w:r w:rsidR="004267CC" w:rsidRPr="004267CC">
        <w:t>0 contact hours</w:t>
      </w:r>
      <w:r>
        <w:fldChar w:fldCharType="end"/>
      </w:r>
      <w:bookmarkEnd w:id="20"/>
    </w:p>
    <w:p w:rsidR="00594256" w:rsidRPr="00CC3DF3" w:rsidRDefault="00594256" w:rsidP="0055677F">
      <w:pPr>
        <w:ind w:left="360" w:hanging="360"/>
      </w:pPr>
    </w:p>
    <w:p w:rsidR="00594256" w:rsidRPr="0072265D" w:rsidRDefault="00594256" w:rsidP="00571E7F">
      <w:pPr>
        <w:rPr>
          <w:b/>
        </w:rPr>
      </w:pPr>
      <w:r w:rsidRPr="0072265D">
        <w:rPr>
          <w:b/>
        </w:rPr>
        <w:t>Information to be included on the Instructor’s Course Syllabi:</w:t>
      </w:r>
    </w:p>
    <w:p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hand held programmable calculators </w:t>
      </w:r>
      <w:proofErr w:type="gramStart"/>
      <w:r w:rsidRPr="008C4D20">
        <w:t>should be covered</w:t>
      </w:r>
      <w:proofErr w:type="gramEnd"/>
      <w:r w:rsidRPr="008C4D20">
        <w:t xml:space="preserve"> in this section.</w:t>
      </w:r>
    </w:p>
    <w:p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rsidR="00C40487" w:rsidRDefault="00C40487" w:rsidP="00505C66"/>
    <w:p w:rsidR="00594256" w:rsidRPr="00594256" w:rsidRDefault="00594256" w:rsidP="00505C66">
      <w:pPr>
        <w:rPr>
          <w:b/>
        </w:rPr>
      </w:pPr>
      <w:r w:rsidRPr="00594256">
        <w:rPr>
          <w:b/>
        </w:rPr>
        <w:t>Expanded Course Outline:</w:t>
      </w:r>
    </w:p>
    <w:p w:rsidR="00594256" w:rsidRDefault="00594256" w:rsidP="00505C66"/>
    <w:p w:rsidR="00F11A55" w:rsidRDefault="00594256" w:rsidP="00F11A55">
      <w:r>
        <w:fldChar w:fldCharType="begin">
          <w:ffData>
            <w:name w:val="Text1"/>
            <w:enabled/>
            <w:calcOnExit w:val="0"/>
            <w:textInput/>
          </w:ffData>
        </w:fldChar>
      </w:r>
      <w:bookmarkStart w:id="21" w:name="Text1"/>
      <w:r>
        <w:instrText xml:space="preserve"> FORMTEXT </w:instrText>
      </w:r>
      <w:r>
        <w:fldChar w:fldCharType="separate"/>
      </w:r>
      <w:r w:rsidR="00A44BE8">
        <w:t>I.</w:t>
      </w:r>
      <w:r w:rsidR="00F11A55" w:rsidRPr="00F11A55">
        <w:tab/>
      </w:r>
      <w:r w:rsidR="00A44BE8">
        <w:t>Reciprocating Engines</w:t>
      </w:r>
    </w:p>
    <w:p w:rsidR="00A44BE8" w:rsidRPr="00F11A55" w:rsidRDefault="00A44BE8" w:rsidP="008B03C7">
      <w:pPr>
        <w:ind w:left="720" w:hanging="360"/>
      </w:pPr>
      <w:r>
        <w:t>A.</w:t>
      </w:r>
      <w:r>
        <w:tab/>
        <w:t>Knowledge</w:t>
      </w:r>
    </w:p>
    <w:p w:rsidR="00F11A55" w:rsidRPr="00F11A55" w:rsidRDefault="00F11A55" w:rsidP="00587EC3">
      <w:pPr>
        <w:ind w:left="1080" w:hanging="360"/>
      </w:pPr>
      <w:r w:rsidRPr="00F11A55">
        <w:t>AM.III.A.K1</w:t>
      </w:r>
      <w:r w:rsidR="00A44BE8">
        <w:t xml:space="preserve">, </w:t>
      </w:r>
      <w:r w:rsidRPr="00F11A55">
        <w:t>Types of reciprocating engines.</w:t>
      </w:r>
    </w:p>
    <w:p w:rsidR="00F11A55" w:rsidRPr="00F11A55" w:rsidRDefault="00F11A55" w:rsidP="00587EC3">
      <w:pPr>
        <w:ind w:left="1080" w:hanging="360"/>
      </w:pPr>
      <w:r w:rsidRPr="00F11A55">
        <w:t>AM.III.A.K2</w:t>
      </w:r>
      <w:r w:rsidR="00A44BE8">
        <w:t xml:space="preserve">, </w:t>
      </w:r>
      <w:r w:rsidRPr="00F11A55">
        <w:t>Reciprocating engine operating principles/theory of operation.</w:t>
      </w:r>
    </w:p>
    <w:p w:rsidR="00F11A55" w:rsidRPr="00F11A55" w:rsidRDefault="00F11A55" w:rsidP="00587EC3">
      <w:pPr>
        <w:ind w:left="1080" w:hanging="360"/>
      </w:pPr>
      <w:r w:rsidRPr="00F11A55">
        <w:t>AM.III.A.K3</w:t>
      </w:r>
      <w:r w:rsidR="00A44BE8">
        <w:t xml:space="preserve">, </w:t>
      </w:r>
      <w:r w:rsidRPr="00F11A55">
        <w:t>Internal combustion engine operating principles/theory of operation.</w:t>
      </w:r>
    </w:p>
    <w:p w:rsidR="00F11A55" w:rsidRPr="00F11A55" w:rsidRDefault="00F11A55" w:rsidP="00587EC3">
      <w:pPr>
        <w:ind w:left="1080" w:hanging="360"/>
      </w:pPr>
      <w:r w:rsidRPr="00F11A55">
        <w:t>AM.III.A.K4</w:t>
      </w:r>
      <w:r w:rsidR="00A44BE8">
        <w:t xml:space="preserve">, </w:t>
      </w:r>
      <w:r w:rsidRPr="00F11A55">
        <w:t>Horizontally-opposed engine construction and internal components.</w:t>
      </w:r>
    </w:p>
    <w:p w:rsidR="00F11A55" w:rsidRPr="00F11A55" w:rsidRDefault="00F11A55" w:rsidP="00587EC3">
      <w:pPr>
        <w:ind w:left="1080" w:hanging="360"/>
      </w:pPr>
      <w:r w:rsidRPr="00F11A55">
        <w:t>AM.III.A.K5</w:t>
      </w:r>
      <w:r w:rsidR="00A44BE8">
        <w:t xml:space="preserve">, </w:t>
      </w:r>
      <w:r w:rsidRPr="00F11A55">
        <w:t>Radial engine construction and internal components.</w:t>
      </w:r>
    </w:p>
    <w:p w:rsidR="00F11A55" w:rsidRPr="00F11A55" w:rsidRDefault="00F11A55" w:rsidP="00587EC3">
      <w:pPr>
        <w:ind w:left="1080" w:hanging="360"/>
      </w:pPr>
      <w:r w:rsidRPr="00F11A55">
        <w:t>AM.III.A.K6</w:t>
      </w:r>
      <w:r w:rsidR="00A44BE8">
        <w:t xml:space="preserve">, </w:t>
      </w:r>
      <w:r w:rsidRPr="00F11A55">
        <w:t>Storage and preservation.</w:t>
      </w:r>
    </w:p>
    <w:p w:rsidR="00F11A55" w:rsidRPr="00F11A55" w:rsidRDefault="00F11A55" w:rsidP="00587EC3">
      <w:pPr>
        <w:ind w:left="1080" w:hanging="360"/>
      </w:pPr>
      <w:r w:rsidRPr="00F11A55">
        <w:t>AM.III.A.K7</w:t>
      </w:r>
      <w:r w:rsidR="00A44BE8">
        <w:t xml:space="preserve">, </w:t>
      </w:r>
      <w:r w:rsidRPr="00F11A55">
        <w:t>Reciprocating engine performance (e.g., PLANK, SFC).</w:t>
      </w:r>
    </w:p>
    <w:p w:rsidR="00F11A55" w:rsidRPr="00F11A55" w:rsidRDefault="00F11A55" w:rsidP="00587EC3">
      <w:pPr>
        <w:ind w:left="1080" w:hanging="360"/>
      </w:pPr>
      <w:r w:rsidRPr="00F11A55">
        <w:t>AM.III.A.K8</w:t>
      </w:r>
      <w:r w:rsidR="00A44BE8">
        <w:t xml:space="preserve">, </w:t>
      </w:r>
      <w:r w:rsidRPr="00F11A55">
        <w:t>Reciprocating engine maintenance and inspection.</w:t>
      </w:r>
    </w:p>
    <w:p w:rsidR="00F11A55" w:rsidRPr="00F11A55" w:rsidRDefault="00F11A55" w:rsidP="00587EC3">
      <w:pPr>
        <w:ind w:left="1080" w:hanging="360"/>
      </w:pPr>
      <w:r w:rsidRPr="00F11A55">
        <w:t>AM.III.A.K9</w:t>
      </w:r>
      <w:r w:rsidR="00A44BE8">
        <w:t xml:space="preserve">, </w:t>
      </w:r>
      <w:r w:rsidRPr="00F11A55">
        <w:t>Reciprocating engine ground operations.</w:t>
      </w:r>
    </w:p>
    <w:p w:rsidR="00F11A55" w:rsidRDefault="00F11A55" w:rsidP="00587EC3">
      <w:pPr>
        <w:ind w:left="1080" w:hanging="360"/>
      </w:pPr>
      <w:r w:rsidRPr="00F11A55">
        <w:t>AM.III.A.K10</w:t>
      </w:r>
      <w:r w:rsidR="00A44BE8">
        <w:t xml:space="preserve">, </w:t>
      </w:r>
      <w:r w:rsidRPr="00F11A55">
        <w:t>Diesel engine operating principles/theory of operation.</w:t>
      </w:r>
    </w:p>
    <w:p w:rsidR="00A44BE8" w:rsidRPr="00F11A55" w:rsidRDefault="00A44BE8" w:rsidP="008B03C7">
      <w:pPr>
        <w:ind w:left="720" w:hanging="360"/>
      </w:pPr>
      <w:r>
        <w:t>B.</w:t>
      </w:r>
      <w:r>
        <w:tab/>
        <w:t>Risk Management</w:t>
      </w:r>
    </w:p>
    <w:p w:rsidR="00F11A55" w:rsidRPr="00F11A55" w:rsidRDefault="00F11A55" w:rsidP="00587EC3">
      <w:pPr>
        <w:ind w:left="1080" w:hanging="360"/>
      </w:pPr>
      <w:r w:rsidRPr="00F11A55">
        <w:t>AM.III.A.R1</w:t>
      </w:r>
      <w:r w:rsidR="00A44BE8">
        <w:t xml:space="preserve">, </w:t>
      </w:r>
      <w:r w:rsidRPr="00F11A55">
        <w:t>Maintenance that requires moving the propeller.</w:t>
      </w:r>
    </w:p>
    <w:p w:rsidR="00F11A55" w:rsidRPr="00F11A55" w:rsidRDefault="00F11A55" w:rsidP="00587EC3">
      <w:pPr>
        <w:ind w:left="1080" w:hanging="360"/>
      </w:pPr>
      <w:r w:rsidRPr="00F11A55">
        <w:t>AM.III.A.R2</w:t>
      </w:r>
      <w:r w:rsidR="00A44BE8">
        <w:t xml:space="preserve">, </w:t>
      </w:r>
      <w:r w:rsidRPr="00F11A55">
        <w:t>Preparation for and ground operation of a reciprocating engine.</w:t>
      </w:r>
    </w:p>
    <w:p w:rsidR="00F11A55" w:rsidRPr="00F11A55" w:rsidRDefault="00F11A55" w:rsidP="00587EC3">
      <w:pPr>
        <w:ind w:left="1080" w:hanging="360"/>
      </w:pPr>
      <w:r w:rsidRPr="00F11A55">
        <w:t>AM.III.A.R3</w:t>
      </w:r>
      <w:r w:rsidR="00A44BE8">
        <w:t xml:space="preserve">, </w:t>
      </w:r>
      <w:r w:rsidRPr="00F11A55">
        <w:t>Actions in the event of a reciprocating engine fire.</w:t>
      </w:r>
    </w:p>
    <w:p w:rsidR="00F11A55" w:rsidRDefault="00F11A55" w:rsidP="00587EC3">
      <w:pPr>
        <w:ind w:left="1080" w:hanging="360"/>
      </w:pPr>
      <w:r w:rsidRPr="00F11A55">
        <w:t>AM.III.A.R4</w:t>
      </w:r>
      <w:r w:rsidR="00A44BE8">
        <w:t xml:space="preserve">, </w:t>
      </w:r>
      <w:r w:rsidRPr="00F11A55">
        <w:t>Use of other than the manufacturer’s procedures during maintenance.</w:t>
      </w:r>
    </w:p>
    <w:p w:rsidR="00A44BE8" w:rsidRPr="00F11A55" w:rsidRDefault="00A44BE8" w:rsidP="008B03C7">
      <w:pPr>
        <w:ind w:left="720" w:hanging="360"/>
      </w:pPr>
      <w:r>
        <w:lastRenderedPageBreak/>
        <w:t>C.</w:t>
      </w:r>
      <w:r>
        <w:tab/>
        <w:t>Skills</w:t>
      </w:r>
    </w:p>
    <w:p w:rsidR="00F11A55" w:rsidRPr="00F11A55" w:rsidRDefault="00F11A55" w:rsidP="00587EC3">
      <w:pPr>
        <w:ind w:left="1080" w:hanging="360"/>
      </w:pPr>
      <w:r w:rsidRPr="00F11A55">
        <w:t>AM.III.A.S1</w:t>
      </w:r>
      <w:r w:rsidR="00A44BE8">
        <w:t xml:space="preserve">, </w:t>
      </w:r>
      <w:r w:rsidRPr="00F11A55">
        <w:t>Perform a cylinder assembly inspection.</w:t>
      </w:r>
    </w:p>
    <w:p w:rsidR="00F11A55" w:rsidRPr="00F11A55" w:rsidRDefault="00F11A55" w:rsidP="00587EC3">
      <w:pPr>
        <w:ind w:left="1080" w:hanging="360"/>
      </w:pPr>
      <w:r w:rsidRPr="00F11A55">
        <w:t>AM.III.A.S2</w:t>
      </w:r>
      <w:r w:rsidR="00A44BE8">
        <w:t xml:space="preserve">, </w:t>
      </w:r>
      <w:r w:rsidRPr="00F11A55">
        <w:t>Operate and troubleshoot reciprocating engine.</w:t>
      </w:r>
    </w:p>
    <w:p w:rsidR="00F11A55" w:rsidRPr="00F11A55" w:rsidRDefault="00F11A55" w:rsidP="00587EC3">
      <w:pPr>
        <w:ind w:left="1080" w:hanging="360"/>
      </w:pPr>
      <w:r w:rsidRPr="00F11A55">
        <w:t>AM.III.A.S3</w:t>
      </w:r>
      <w:r w:rsidR="00A44BE8">
        <w:t xml:space="preserve">, </w:t>
      </w:r>
      <w:r w:rsidRPr="00F11A55">
        <w:t>Install piston and knuckle/wrist pin(s).</w:t>
      </w:r>
    </w:p>
    <w:p w:rsidR="00F11A55" w:rsidRPr="00F11A55" w:rsidRDefault="00F11A55" w:rsidP="00587EC3">
      <w:pPr>
        <w:ind w:left="1080" w:hanging="360"/>
      </w:pPr>
      <w:r w:rsidRPr="00F11A55">
        <w:t>AM.III.A.S4</w:t>
      </w:r>
      <w:r w:rsidR="00A44BE8">
        <w:t xml:space="preserve">, </w:t>
      </w:r>
      <w:r w:rsidRPr="00F11A55">
        <w:t>Identify the parts of a cylinder.</w:t>
      </w:r>
    </w:p>
    <w:p w:rsidR="00F11A55" w:rsidRPr="00F11A55" w:rsidRDefault="00F11A55" w:rsidP="00587EC3">
      <w:pPr>
        <w:ind w:left="1080" w:hanging="360"/>
      </w:pPr>
      <w:r w:rsidRPr="00F11A55">
        <w:t>AM.III.A.S5</w:t>
      </w:r>
      <w:r w:rsidR="00A44BE8">
        <w:t xml:space="preserve">, </w:t>
      </w:r>
      <w:r w:rsidRPr="00F11A55">
        <w:t>Identify the parts of a crankshaft.</w:t>
      </w:r>
    </w:p>
    <w:p w:rsidR="00F11A55" w:rsidRPr="00F11A55" w:rsidRDefault="00F11A55" w:rsidP="00587EC3">
      <w:pPr>
        <w:ind w:left="1080" w:hanging="360"/>
      </w:pPr>
      <w:r w:rsidRPr="00F11A55">
        <w:t>AM.III.A.S6</w:t>
      </w:r>
      <w:r w:rsidR="00A44BE8">
        <w:t>, I</w:t>
      </w:r>
      <w:r w:rsidRPr="00F11A55">
        <w:t>dentify and inspect various types of bearings.</w:t>
      </w:r>
    </w:p>
    <w:p w:rsidR="00F11A55" w:rsidRPr="00F11A55" w:rsidRDefault="00F11A55" w:rsidP="00587EC3">
      <w:pPr>
        <w:ind w:left="1080" w:hanging="360"/>
      </w:pPr>
      <w:r w:rsidRPr="00F11A55">
        <w:t>AM.III.A.S7</w:t>
      </w:r>
      <w:r w:rsidR="00A44BE8">
        <w:t xml:space="preserve">, </w:t>
      </w:r>
      <w:r w:rsidRPr="00F11A55">
        <w:t>Inspect and rig cable and push-pull engine controls.</w:t>
      </w:r>
    </w:p>
    <w:p w:rsidR="00F11A55" w:rsidRPr="00F11A55" w:rsidRDefault="00F11A55" w:rsidP="00587EC3">
      <w:pPr>
        <w:ind w:left="1080" w:hanging="360"/>
      </w:pPr>
      <w:r w:rsidRPr="00F11A55">
        <w:t>AM.III.A.S8</w:t>
      </w:r>
      <w:r w:rsidR="00A44BE8">
        <w:t xml:space="preserve">, </w:t>
      </w:r>
      <w:r w:rsidRPr="00F11A55">
        <w:t>Locate top dead-center position of number one cylinder.</w:t>
      </w:r>
    </w:p>
    <w:p w:rsidR="00F11A55" w:rsidRDefault="00F11A55" w:rsidP="00587EC3">
      <w:pPr>
        <w:ind w:left="1080" w:hanging="360"/>
      </w:pPr>
      <w:r w:rsidRPr="00F11A55">
        <w:t>AM.III.A.S9</w:t>
      </w:r>
      <w:r w:rsidR="00A44BE8">
        <w:t xml:space="preserve">, </w:t>
      </w:r>
      <w:r w:rsidRPr="00F11A55">
        <w:t>Install a cylinder on a horizontally-opposed engine.</w:t>
      </w:r>
    </w:p>
    <w:p w:rsidR="009D4BFC" w:rsidRDefault="009D4BFC" w:rsidP="00F11A55"/>
    <w:p w:rsidR="00F11A55" w:rsidRDefault="00A44BE8" w:rsidP="00F11A55">
      <w:r>
        <w:t>II.</w:t>
      </w:r>
      <w:r>
        <w:tab/>
      </w:r>
      <w:r w:rsidR="00F11A55" w:rsidRPr="00F11A55">
        <w:t>Reciprocating Engine Induction and Cooling Systems</w:t>
      </w:r>
    </w:p>
    <w:p w:rsidR="00A44BE8" w:rsidRPr="00F11A55" w:rsidRDefault="00A44BE8" w:rsidP="008B03C7">
      <w:pPr>
        <w:ind w:left="720" w:hanging="360"/>
      </w:pPr>
      <w:r>
        <w:t>A.</w:t>
      </w:r>
      <w:r>
        <w:tab/>
        <w:t>Knowledge</w:t>
      </w:r>
    </w:p>
    <w:p w:rsidR="00F11A55" w:rsidRPr="00F11A55" w:rsidRDefault="00F11A55" w:rsidP="00587EC3">
      <w:pPr>
        <w:ind w:left="1080" w:hanging="360"/>
      </w:pPr>
      <w:r w:rsidRPr="00F11A55">
        <w:t>AM.III.J.K1</w:t>
      </w:r>
      <w:r w:rsidR="00A44BE8">
        <w:t xml:space="preserve">, </w:t>
      </w:r>
      <w:r w:rsidRPr="00F11A55">
        <w:t>Reciprocating engine induction and cooling system theory, components, and operation.</w:t>
      </w:r>
    </w:p>
    <w:p w:rsidR="00F11A55" w:rsidRPr="00F11A55" w:rsidRDefault="00F11A55" w:rsidP="00587EC3">
      <w:pPr>
        <w:ind w:left="1080" w:hanging="360"/>
      </w:pPr>
      <w:r w:rsidRPr="00F11A55">
        <w:t>AM.III.J.K2</w:t>
      </w:r>
      <w:r w:rsidR="00A44BE8">
        <w:t xml:space="preserve">, </w:t>
      </w:r>
      <w:r w:rsidRPr="00F11A55">
        <w:t>Causes and effects of induction system icing.</w:t>
      </w:r>
    </w:p>
    <w:p w:rsidR="00F11A55" w:rsidRPr="00F11A55" w:rsidRDefault="00F11A55" w:rsidP="00587EC3">
      <w:pPr>
        <w:ind w:left="1080" w:hanging="360"/>
      </w:pPr>
      <w:r w:rsidRPr="00F11A55">
        <w:t>AM.III.J.K3</w:t>
      </w:r>
      <w:r w:rsidR="00A44BE8">
        <w:t xml:space="preserve">, </w:t>
      </w:r>
      <w:r w:rsidRPr="00F11A55">
        <w:t>Superchargers and controls.</w:t>
      </w:r>
    </w:p>
    <w:p w:rsidR="00F11A55" w:rsidRPr="00F11A55" w:rsidRDefault="00F11A55" w:rsidP="00587EC3">
      <w:pPr>
        <w:ind w:left="1080" w:hanging="360"/>
      </w:pPr>
      <w:r w:rsidRPr="00F11A55">
        <w:t>AM.III.J.K4</w:t>
      </w:r>
      <w:r w:rsidR="00A44BE8">
        <w:t xml:space="preserve">, </w:t>
      </w:r>
      <w:r w:rsidRPr="00F11A55">
        <w:t>Turbochargers, intercoolers, and controls.</w:t>
      </w:r>
    </w:p>
    <w:p w:rsidR="00F11A55" w:rsidRPr="00F11A55" w:rsidRDefault="00F11A55" w:rsidP="00587EC3">
      <w:pPr>
        <w:ind w:left="1080" w:hanging="360"/>
      </w:pPr>
      <w:r w:rsidRPr="00F11A55">
        <w:t>AM.III.J.K5</w:t>
      </w:r>
      <w:r w:rsidR="00A44BE8">
        <w:t xml:space="preserve">, </w:t>
      </w:r>
      <w:r w:rsidRPr="00F11A55">
        <w:t>Augmenter cooling system.</w:t>
      </w:r>
    </w:p>
    <w:p w:rsidR="00F11A55" w:rsidRPr="00F11A55" w:rsidRDefault="00F11A55" w:rsidP="00587EC3">
      <w:pPr>
        <w:ind w:left="1080" w:hanging="360"/>
      </w:pPr>
      <w:r w:rsidRPr="00F11A55">
        <w:t>AM.III.J.K6</w:t>
      </w:r>
      <w:r w:rsidR="00A44BE8">
        <w:t xml:space="preserve">, </w:t>
      </w:r>
      <w:r w:rsidRPr="00F11A55">
        <w:t>Induction system filtering.</w:t>
      </w:r>
    </w:p>
    <w:p w:rsidR="00F11A55" w:rsidRPr="00F11A55" w:rsidRDefault="00F11A55" w:rsidP="00587EC3">
      <w:pPr>
        <w:ind w:left="1080" w:hanging="360"/>
      </w:pPr>
      <w:r w:rsidRPr="00F11A55">
        <w:t>AM.III.J.K7</w:t>
      </w:r>
      <w:r w:rsidR="00A44BE8">
        <w:t xml:space="preserve">, </w:t>
      </w:r>
      <w:r w:rsidRPr="00F11A55">
        <w:t>Carburetor heaters.</w:t>
      </w:r>
    </w:p>
    <w:p w:rsidR="00F11A55" w:rsidRPr="00F11A55" w:rsidRDefault="00F11A55" w:rsidP="00587EC3">
      <w:pPr>
        <w:ind w:left="1080" w:hanging="360"/>
      </w:pPr>
      <w:r w:rsidRPr="00F11A55">
        <w:t>AM.III.J.K8</w:t>
      </w:r>
      <w:r w:rsidR="00A44BE8">
        <w:t xml:space="preserve">, </w:t>
      </w:r>
      <w:r w:rsidRPr="00F11A55">
        <w:t>Pressure cowling air flow and control.</w:t>
      </w:r>
    </w:p>
    <w:p w:rsidR="00F11A55" w:rsidRPr="00F11A55" w:rsidRDefault="00F11A55" w:rsidP="00587EC3">
      <w:pPr>
        <w:ind w:left="1080" w:hanging="360"/>
      </w:pPr>
      <w:r w:rsidRPr="00F11A55">
        <w:t>AM.III.J.K9</w:t>
      </w:r>
      <w:r w:rsidR="00A44BE8">
        <w:t xml:space="preserve">, </w:t>
      </w:r>
      <w:r w:rsidRPr="00F11A55">
        <w:t>Reciprocating engine baffle and seal installation.</w:t>
      </w:r>
    </w:p>
    <w:p w:rsidR="00F11A55" w:rsidRDefault="00F11A55" w:rsidP="00587EC3">
      <w:pPr>
        <w:ind w:left="1080" w:hanging="360"/>
      </w:pPr>
      <w:r w:rsidRPr="00F11A55">
        <w:t>AM.III.J.K10</w:t>
      </w:r>
      <w:r w:rsidR="00A44BE8">
        <w:t xml:space="preserve">, </w:t>
      </w:r>
      <w:r w:rsidRPr="00F11A55">
        <w:t>Liquid cooling system theory, components, and operation.</w:t>
      </w:r>
    </w:p>
    <w:p w:rsidR="00A44BE8" w:rsidRPr="00F11A55" w:rsidRDefault="00A44BE8" w:rsidP="008B03C7">
      <w:pPr>
        <w:ind w:left="720" w:hanging="360"/>
      </w:pPr>
      <w:r>
        <w:t>B.</w:t>
      </w:r>
      <w:r>
        <w:tab/>
        <w:t>Risk Management</w:t>
      </w:r>
    </w:p>
    <w:p w:rsidR="00F11A55" w:rsidRPr="00F11A55" w:rsidRDefault="00F11A55" w:rsidP="00587EC3">
      <w:pPr>
        <w:ind w:left="1080" w:hanging="360"/>
      </w:pPr>
      <w:r w:rsidRPr="00F11A55">
        <w:t>AM.III.J.R1</w:t>
      </w:r>
      <w:r w:rsidR="00A44BE8">
        <w:t xml:space="preserve">, </w:t>
      </w:r>
      <w:r w:rsidRPr="00F11A55">
        <w:t>Maintenance on turbochargers.</w:t>
      </w:r>
    </w:p>
    <w:p w:rsidR="00F11A55" w:rsidRPr="00F11A55" w:rsidRDefault="00F11A55" w:rsidP="00587EC3">
      <w:pPr>
        <w:ind w:left="1080" w:hanging="360"/>
      </w:pPr>
      <w:r w:rsidRPr="00F11A55">
        <w:t>AM.III.J.R2</w:t>
      </w:r>
      <w:r w:rsidR="00A44BE8">
        <w:t xml:space="preserve">, </w:t>
      </w:r>
      <w:r w:rsidRPr="00F11A55">
        <w:t>Ground operation of aircraft engines.</w:t>
      </w:r>
    </w:p>
    <w:p w:rsidR="00F11A55" w:rsidRPr="00F11A55" w:rsidRDefault="00F11A55" w:rsidP="00587EC3">
      <w:pPr>
        <w:ind w:left="1080" w:hanging="360"/>
      </w:pPr>
      <w:r w:rsidRPr="00F11A55">
        <w:t>AM.III.J.R3</w:t>
      </w:r>
      <w:r w:rsidR="00A44BE8">
        <w:t xml:space="preserve">, </w:t>
      </w:r>
      <w:r w:rsidRPr="00F11A55">
        <w:t>Maintenance-related FOD.</w:t>
      </w:r>
    </w:p>
    <w:p w:rsidR="00F11A55" w:rsidRDefault="00F11A55" w:rsidP="00587EC3">
      <w:pPr>
        <w:ind w:left="1080" w:hanging="360"/>
      </w:pPr>
      <w:r w:rsidRPr="00F11A55">
        <w:t>AM.III.J.R4</w:t>
      </w:r>
      <w:r w:rsidR="00A44BE8">
        <w:t xml:space="preserve">, </w:t>
      </w:r>
      <w:r w:rsidRPr="00F11A55">
        <w:t>Chemicals uses in liquid cooling systems.</w:t>
      </w:r>
    </w:p>
    <w:p w:rsidR="00A44BE8" w:rsidRPr="00F11A55" w:rsidRDefault="00A44BE8" w:rsidP="008B03C7">
      <w:pPr>
        <w:ind w:left="720" w:hanging="360"/>
      </w:pPr>
      <w:r>
        <w:t>C.</w:t>
      </w:r>
      <w:r>
        <w:tab/>
        <w:t>Skills</w:t>
      </w:r>
    </w:p>
    <w:p w:rsidR="00F11A55" w:rsidRPr="00F11A55" w:rsidRDefault="00F11A55" w:rsidP="00587EC3">
      <w:pPr>
        <w:ind w:left="1080" w:hanging="360"/>
      </w:pPr>
      <w:r w:rsidRPr="00F11A55">
        <w:t>AM.III.J.S1</w:t>
      </w:r>
      <w:r w:rsidR="00A44BE8">
        <w:t xml:space="preserve">, </w:t>
      </w:r>
      <w:r w:rsidRPr="00F11A55">
        <w:t>Inspect a carburetor heat system.</w:t>
      </w:r>
    </w:p>
    <w:p w:rsidR="00F11A55" w:rsidRPr="00F11A55" w:rsidRDefault="00F11A55" w:rsidP="00587EC3">
      <w:pPr>
        <w:ind w:left="1080" w:hanging="360"/>
      </w:pPr>
      <w:r w:rsidRPr="00F11A55">
        <w:t>AM.III.J.S2</w:t>
      </w:r>
      <w:r w:rsidR="00A44BE8">
        <w:t xml:space="preserve">, </w:t>
      </w:r>
      <w:r w:rsidRPr="00F11A55">
        <w:t>Inspect an alternate air valve for proper operation.</w:t>
      </w:r>
    </w:p>
    <w:p w:rsidR="00F11A55" w:rsidRPr="00F11A55" w:rsidRDefault="00F11A55" w:rsidP="00587EC3">
      <w:pPr>
        <w:ind w:left="1080" w:hanging="360"/>
      </w:pPr>
      <w:r w:rsidRPr="00F11A55">
        <w:t>AM.III.J.S3</w:t>
      </w:r>
      <w:r w:rsidR="00A44BE8">
        <w:t xml:space="preserve">, </w:t>
      </w:r>
      <w:r w:rsidRPr="00F11A55">
        <w:t>Inspect an induction system drain for proper operation.</w:t>
      </w:r>
    </w:p>
    <w:p w:rsidR="00F11A55" w:rsidRPr="00F11A55" w:rsidRDefault="00F11A55" w:rsidP="00587EC3">
      <w:pPr>
        <w:ind w:left="1080" w:hanging="360"/>
      </w:pPr>
      <w:r w:rsidRPr="00F11A55">
        <w:t>AM.III.J.S4</w:t>
      </w:r>
      <w:r w:rsidR="00A44BE8">
        <w:t xml:space="preserve">, </w:t>
      </w:r>
      <w:r w:rsidRPr="00F11A55">
        <w:t>Inspect engine exhaust augmenter cooling system.</w:t>
      </w:r>
    </w:p>
    <w:p w:rsidR="00F11A55" w:rsidRPr="00F11A55" w:rsidRDefault="00F11A55" w:rsidP="00587EC3">
      <w:pPr>
        <w:ind w:left="1080" w:hanging="360"/>
      </w:pPr>
      <w:r w:rsidRPr="00F11A55">
        <w:t>AM.III.J.S5</w:t>
      </w:r>
      <w:r w:rsidR="00A44BE8">
        <w:t xml:space="preserve">, </w:t>
      </w:r>
      <w:r w:rsidRPr="00F11A55">
        <w:t>Service an induction air filter.</w:t>
      </w:r>
    </w:p>
    <w:p w:rsidR="00F11A55" w:rsidRPr="00F11A55" w:rsidRDefault="00F11A55" w:rsidP="00587EC3">
      <w:pPr>
        <w:ind w:left="1080" w:hanging="360"/>
      </w:pPr>
      <w:r w:rsidRPr="00F11A55">
        <w:t>AM.III.J.S6</w:t>
      </w:r>
      <w:r w:rsidR="00A44BE8">
        <w:t xml:space="preserve">, </w:t>
      </w:r>
      <w:r w:rsidRPr="00F11A55">
        <w:t>Inspect a turbocharger for leaks and security.</w:t>
      </w:r>
    </w:p>
    <w:p w:rsidR="00F11A55" w:rsidRPr="00F11A55" w:rsidRDefault="00F11A55" w:rsidP="00587EC3">
      <w:pPr>
        <w:ind w:left="1080" w:hanging="360"/>
      </w:pPr>
      <w:r w:rsidRPr="00F11A55">
        <w:t>AM.III.J.S7</w:t>
      </w:r>
      <w:r w:rsidR="00A44BE8">
        <w:t xml:space="preserve">, </w:t>
      </w:r>
      <w:r w:rsidRPr="00F11A55">
        <w:t>Inspect and service a turbocharger waste gate.</w:t>
      </w:r>
    </w:p>
    <w:p w:rsidR="00F11A55" w:rsidRPr="00F11A55" w:rsidRDefault="00F11A55" w:rsidP="00587EC3">
      <w:pPr>
        <w:ind w:left="1080" w:hanging="360"/>
      </w:pPr>
      <w:r w:rsidRPr="00F11A55">
        <w:t>AM.III.J.S8</w:t>
      </w:r>
      <w:r w:rsidR="00A44BE8">
        <w:t xml:space="preserve">, </w:t>
      </w:r>
      <w:r w:rsidRPr="00F11A55">
        <w:t>Inspect an induction system for obstruction.</w:t>
      </w:r>
    </w:p>
    <w:p w:rsidR="00F11A55" w:rsidRPr="00F11A55" w:rsidRDefault="00F11A55" w:rsidP="00587EC3">
      <w:pPr>
        <w:ind w:left="1080" w:hanging="360"/>
      </w:pPr>
      <w:r w:rsidRPr="00F11A55">
        <w:t>AM.III.J.S9</w:t>
      </w:r>
      <w:r w:rsidR="00A44BE8">
        <w:t xml:space="preserve">, </w:t>
      </w:r>
      <w:r w:rsidRPr="00F11A55">
        <w:t>Inspect an air intake manifold for leaks.</w:t>
      </w:r>
    </w:p>
    <w:p w:rsidR="00F11A55" w:rsidRPr="00F11A55" w:rsidRDefault="00F11A55" w:rsidP="00587EC3">
      <w:pPr>
        <w:ind w:left="1080" w:hanging="360"/>
      </w:pPr>
      <w:r w:rsidRPr="00F11A55">
        <w:t>AM.III.J.S10</w:t>
      </w:r>
      <w:r w:rsidR="00A44BE8">
        <w:t xml:space="preserve">, </w:t>
      </w:r>
      <w:r w:rsidRPr="00F11A55">
        <w:t>Locate the proper specifications for coolant used in a liquid-cooled engine.</w:t>
      </w:r>
    </w:p>
    <w:p w:rsidR="00F11A55" w:rsidRPr="00F11A55" w:rsidRDefault="00F11A55" w:rsidP="00587EC3">
      <w:pPr>
        <w:ind w:left="1080" w:hanging="360"/>
      </w:pPr>
      <w:r w:rsidRPr="00F11A55">
        <w:t>AM.III.J.S11</w:t>
      </w:r>
      <w:r w:rsidR="00A44BE8">
        <w:t xml:space="preserve">, </w:t>
      </w:r>
      <w:r w:rsidRPr="00F11A55">
        <w:t>Inspect reciprocating engine cooling ducting (rigid or flexible) or baffle seals.</w:t>
      </w:r>
    </w:p>
    <w:p w:rsidR="00F11A55" w:rsidRPr="00F11A55" w:rsidRDefault="00F11A55" w:rsidP="00587EC3">
      <w:pPr>
        <w:ind w:left="1080" w:hanging="360"/>
      </w:pPr>
      <w:r w:rsidRPr="00F11A55">
        <w:t>AM.III.J.S12</w:t>
      </w:r>
      <w:r w:rsidR="00A44BE8">
        <w:t xml:space="preserve">, </w:t>
      </w:r>
      <w:r w:rsidRPr="00F11A55">
        <w:t>Identify components of a turbocharger induction system.</w:t>
      </w:r>
    </w:p>
    <w:p w:rsidR="00F11A55" w:rsidRPr="00F11A55" w:rsidRDefault="00F11A55" w:rsidP="00587EC3">
      <w:pPr>
        <w:ind w:left="1080" w:hanging="360"/>
      </w:pPr>
      <w:r w:rsidRPr="00F11A55">
        <w:t>AM.III.J.S13</w:t>
      </w:r>
      <w:r w:rsidR="00A44BE8">
        <w:t xml:space="preserve">, </w:t>
      </w:r>
      <w:r w:rsidRPr="00F11A55">
        <w:t>Identify exhaust augmenter-cooled engine components.</w:t>
      </w:r>
    </w:p>
    <w:p w:rsidR="00F11A55" w:rsidRPr="00F11A55" w:rsidRDefault="00F11A55" w:rsidP="00587EC3">
      <w:pPr>
        <w:ind w:left="1080" w:hanging="360"/>
      </w:pPr>
      <w:r w:rsidRPr="00F11A55">
        <w:t>AM.III.J.S14</w:t>
      </w:r>
      <w:r w:rsidR="00A44BE8">
        <w:t xml:space="preserve">, </w:t>
      </w:r>
      <w:r w:rsidRPr="00F11A55">
        <w:t>Inspect an air inlet duct for security.</w:t>
      </w:r>
    </w:p>
    <w:p w:rsidR="00F11A55" w:rsidRPr="00F11A55" w:rsidRDefault="00F11A55" w:rsidP="00587EC3">
      <w:pPr>
        <w:ind w:left="1080" w:hanging="360"/>
      </w:pPr>
      <w:r w:rsidRPr="00F11A55">
        <w:t>AM.III.J.S15</w:t>
      </w:r>
      <w:r w:rsidR="00A44BE8">
        <w:t xml:space="preserve">, </w:t>
      </w:r>
      <w:r w:rsidRPr="00F11A55">
        <w:t>Perform an induction and cooling system inspection.</w:t>
      </w:r>
    </w:p>
    <w:p w:rsidR="00F11A55" w:rsidRPr="00F11A55" w:rsidRDefault="00F11A55" w:rsidP="00587EC3">
      <w:pPr>
        <w:ind w:left="1080" w:hanging="360"/>
      </w:pPr>
      <w:r w:rsidRPr="00F11A55">
        <w:t>AM.III.J.S16</w:t>
      </w:r>
      <w:r w:rsidR="00A44BE8">
        <w:t xml:space="preserve">, </w:t>
      </w:r>
      <w:r w:rsidRPr="00F11A55">
        <w:t>Repair a cylinder baffle.</w:t>
      </w:r>
    </w:p>
    <w:p w:rsidR="00F11A55" w:rsidRPr="00F11A55" w:rsidRDefault="00F11A55" w:rsidP="00587EC3">
      <w:pPr>
        <w:ind w:left="1080" w:hanging="360"/>
      </w:pPr>
      <w:r w:rsidRPr="00F11A55">
        <w:t>AM.III.J.S17</w:t>
      </w:r>
      <w:r w:rsidR="00A44BE8">
        <w:t xml:space="preserve">, </w:t>
      </w:r>
      <w:r w:rsidRPr="00F11A55">
        <w:t>Inspect cylinder baffling.</w:t>
      </w:r>
    </w:p>
    <w:p w:rsidR="00F11A55" w:rsidRPr="00F11A55" w:rsidRDefault="00F11A55" w:rsidP="00587EC3">
      <w:pPr>
        <w:ind w:left="1080" w:hanging="360"/>
      </w:pPr>
      <w:r w:rsidRPr="00F11A55">
        <w:t>AM.III.J.S18</w:t>
      </w:r>
      <w:r w:rsidR="00A44BE8">
        <w:t xml:space="preserve">, </w:t>
      </w:r>
      <w:r w:rsidRPr="00F11A55">
        <w:t>Inspect cowl flap system for normal operation.</w:t>
      </w:r>
    </w:p>
    <w:p w:rsidR="00F11A55" w:rsidRDefault="00F11A55" w:rsidP="00587EC3">
      <w:pPr>
        <w:ind w:left="1080" w:hanging="360"/>
      </w:pPr>
      <w:r w:rsidRPr="00F11A55">
        <w:t>AM.III.J.S19</w:t>
      </w:r>
      <w:r w:rsidR="00A44BE8">
        <w:t xml:space="preserve">, </w:t>
      </w:r>
      <w:r w:rsidRPr="00F11A55">
        <w:t>Inspect cylinder cooling fins.</w:t>
      </w:r>
    </w:p>
    <w:p w:rsidR="009D4BFC" w:rsidRDefault="009D4BFC" w:rsidP="00F11A55"/>
    <w:p w:rsidR="00F11A55" w:rsidRDefault="00A44BE8" w:rsidP="00F11A55">
      <w:r>
        <w:lastRenderedPageBreak/>
        <w:t>III.</w:t>
      </w:r>
      <w:r>
        <w:tab/>
      </w:r>
      <w:r w:rsidR="00F11A55" w:rsidRPr="00F11A55">
        <w:t>Engine Exhaust and Reverser Systems</w:t>
      </w:r>
    </w:p>
    <w:p w:rsidR="00A44BE8" w:rsidRPr="00F11A55" w:rsidRDefault="00A44BE8" w:rsidP="008B03C7">
      <w:pPr>
        <w:ind w:left="720" w:hanging="360"/>
      </w:pPr>
      <w:r>
        <w:t>A.</w:t>
      </w:r>
      <w:r>
        <w:tab/>
        <w:t>Knowledge</w:t>
      </w:r>
    </w:p>
    <w:p w:rsidR="00F11A55" w:rsidRPr="00F11A55" w:rsidRDefault="00F11A55" w:rsidP="00587EC3">
      <w:pPr>
        <w:ind w:left="1080" w:hanging="360"/>
      </w:pPr>
      <w:r w:rsidRPr="00F11A55">
        <w:t>AM.III.L.K1</w:t>
      </w:r>
      <w:r w:rsidR="00A44BE8">
        <w:t xml:space="preserve">, </w:t>
      </w:r>
      <w:r w:rsidRPr="00F11A55">
        <w:t>Reciprocating engine exhaust system theory, components, operation, and inspection.</w:t>
      </w:r>
    </w:p>
    <w:p w:rsidR="00F11A55" w:rsidRPr="00F11A55" w:rsidRDefault="00F11A55" w:rsidP="00A803B9">
      <w:pPr>
        <w:ind w:left="1080" w:hanging="360"/>
      </w:pPr>
      <w:r w:rsidRPr="00F11A55">
        <w:t>AM.III.L.K2</w:t>
      </w:r>
      <w:r w:rsidR="00A44BE8">
        <w:t xml:space="preserve">, </w:t>
      </w:r>
      <w:r w:rsidRPr="00F11A55">
        <w:t>Turbine engine exhaust system theory, components, operation, and inspection.</w:t>
      </w:r>
    </w:p>
    <w:p w:rsidR="00F11A55" w:rsidRPr="00F11A55" w:rsidRDefault="00F11A55" w:rsidP="00A803B9">
      <w:pPr>
        <w:ind w:left="1080" w:hanging="360"/>
      </w:pPr>
      <w:r w:rsidRPr="00F11A55">
        <w:t>AM.III.L.K3</w:t>
      </w:r>
      <w:r w:rsidR="00A44BE8">
        <w:t xml:space="preserve">, </w:t>
      </w:r>
      <w:r w:rsidRPr="00F11A55">
        <w:t>Noise suppression theory, components, and operation (e.g., mufflers, hush kits, augmenter tubes).</w:t>
      </w:r>
    </w:p>
    <w:p w:rsidR="00F11A55" w:rsidRDefault="00F11A55" w:rsidP="00A803B9">
      <w:pPr>
        <w:ind w:left="1080" w:hanging="360"/>
      </w:pPr>
      <w:r w:rsidRPr="00F11A55">
        <w:t>AM.III.L.K4</w:t>
      </w:r>
      <w:r w:rsidR="00A44BE8">
        <w:t xml:space="preserve">, </w:t>
      </w:r>
      <w:r w:rsidRPr="00F11A55">
        <w:t>Thrust reverser theory, components, and operation.</w:t>
      </w:r>
    </w:p>
    <w:p w:rsidR="00A44BE8" w:rsidRPr="00F11A55" w:rsidRDefault="00A44BE8" w:rsidP="008B03C7">
      <w:pPr>
        <w:ind w:left="720" w:hanging="360"/>
      </w:pPr>
      <w:r>
        <w:t>B.</w:t>
      </w:r>
      <w:r>
        <w:tab/>
        <w:t>Risk Management</w:t>
      </w:r>
    </w:p>
    <w:p w:rsidR="00F11A55" w:rsidRPr="00F11A55" w:rsidRDefault="00F11A55" w:rsidP="00A803B9">
      <w:pPr>
        <w:ind w:left="1080" w:hanging="360"/>
      </w:pPr>
      <w:r w:rsidRPr="00F11A55">
        <w:t>AM.III.L.R1</w:t>
      </w:r>
      <w:r w:rsidR="00A44BE8">
        <w:t xml:space="preserve">, </w:t>
      </w:r>
      <w:r w:rsidRPr="00F11A55">
        <w:t>Maintenance and inspection of exhaust system components.</w:t>
      </w:r>
    </w:p>
    <w:p w:rsidR="00F11A55" w:rsidRPr="00F11A55" w:rsidRDefault="00F11A55" w:rsidP="00A803B9">
      <w:pPr>
        <w:ind w:left="1080" w:hanging="360"/>
      </w:pPr>
      <w:r w:rsidRPr="00F11A55">
        <w:t>AM.III.L.R2</w:t>
      </w:r>
      <w:r w:rsidR="00A44BE8">
        <w:t xml:space="preserve">, </w:t>
      </w:r>
      <w:r w:rsidRPr="00F11A55">
        <w:t>Operation of turbine engine reversing systems.</w:t>
      </w:r>
    </w:p>
    <w:p w:rsidR="00F11A55" w:rsidRPr="00F11A55" w:rsidRDefault="00F11A55" w:rsidP="00A803B9">
      <w:pPr>
        <w:ind w:left="1080" w:hanging="360"/>
      </w:pPr>
      <w:r w:rsidRPr="00F11A55">
        <w:t>AM.III.L.R3</w:t>
      </w:r>
      <w:r w:rsidR="00A44BE8">
        <w:t xml:space="preserve">, </w:t>
      </w:r>
      <w:r w:rsidRPr="00F11A55">
        <w:t>Operation of reciprocating engines with exhaust systems leaks.</w:t>
      </w:r>
    </w:p>
    <w:p w:rsidR="00F11A55" w:rsidRPr="00F11A55" w:rsidRDefault="00F11A55" w:rsidP="00A803B9">
      <w:pPr>
        <w:ind w:left="1080" w:hanging="360"/>
      </w:pPr>
      <w:r w:rsidRPr="00F11A55">
        <w:t>AM.III.L.R4</w:t>
      </w:r>
      <w:r w:rsidR="00A44BE8">
        <w:t xml:space="preserve">, </w:t>
      </w:r>
      <w:r w:rsidRPr="00F11A55">
        <w:t>Exhaust system failures.</w:t>
      </w:r>
    </w:p>
    <w:p w:rsidR="00F11A55" w:rsidRDefault="00F11A55" w:rsidP="00A803B9">
      <w:pPr>
        <w:ind w:left="1080" w:hanging="360"/>
      </w:pPr>
      <w:r w:rsidRPr="00F11A55">
        <w:t>AM.III.L.R5</w:t>
      </w:r>
      <w:r w:rsidR="00A44BE8">
        <w:t xml:space="preserve">, </w:t>
      </w:r>
      <w:r w:rsidRPr="00F11A55">
        <w:t>Ground operation of aircraft engines.</w:t>
      </w:r>
    </w:p>
    <w:p w:rsidR="00A44BE8" w:rsidRPr="00F11A55" w:rsidRDefault="00A44BE8" w:rsidP="008B03C7">
      <w:pPr>
        <w:ind w:left="720" w:hanging="360"/>
      </w:pPr>
      <w:r>
        <w:t>C.</w:t>
      </w:r>
      <w:r>
        <w:tab/>
        <w:t>Skills</w:t>
      </w:r>
    </w:p>
    <w:p w:rsidR="00F11A55" w:rsidRPr="00F11A55" w:rsidRDefault="00F11A55" w:rsidP="00A803B9">
      <w:pPr>
        <w:ind w:left="1080" w:hanging="360"/>
      </w:pPr>
      <w:r w:rsidRPr="00F11A55">
        <w:t>AM.III.L.S1</w:t>
      </w:r>
      <w:r w:rsidR="00A44BE8">
        <w:t xml:space="preserve">, </w:t>
      </w:r>
      <w:r w:rsidRPr="00F11A55">
        <w:t>Identify the type of exhaust system on a particular aircraft.</w:t>
      </w:r>
    </w:p>
    <w:p w:rsidR="00F11A55" w:rsidRPr="00F11A55" w:rsidRDefault="00F11A55" w:rsidP="00A803B9">
      <w:pPr>
        <w:ind w:left="1080" w:hanging="360"/>
      </w:pPr>
      <w:r w:rsidRPr="00F11A55">
        <w:t>AM.III.L.S2</w:t>
      </w:r>
      <w:r w:rsidR="00A44BE8">
        <w:t xml:space="preserve">, </w:t>
      </w:r>
      <w:r w:rsidRPr="00F11A55">
        <w:t>Inspect a turbine engine exhaust system component.</w:t>
      </w:r>
    </w:p>
    <w:p w:rsidR="00F11A55" w:rsidRPr="00F11A55" w:rsidRDefault="00F11A55" w:rsidP="00A803B9">
      <w:pPr>
        <w:ind w:left="1080" w:hanging="360"/>
      </w:pPr>
      <w:r w:rsidRPr="00F11A55">
        <w:t>AM.III.L.S3</w:t>
      </w:r>
      <w:r w:rsidR="00A44BE8">
        <w:t xml:space="preserve">, </w:t>
      </w:r>
      <w:r w:rsidRPr="00F11A55">
        <w:t>Inspect a reciprocating engine exhaust system.</w:t>
      </w:r>
    </w:p>
    <w:p w:rsidR="00F11A55" w:rsidRPr="00F11A55" w:rsidRDefault="00F11A55" w:rsidP="00A803B9">
      <w:pPr>
        <w:ind w:left="1080" w:hanging="360"/>
      </w:pPr>
      <w:r w:rsidRPr="00F11A55">
        <w:t>AM.III.L.S4</w:t>
      </w:r>
      <w:r w:rsidR="00A44BE8">
        <w:t xml:space="preserve">, </w:t>
      </w:r>
      <w:r w:rsidRPr="00F11A55">
        <w:t>Inspect exhaust system internal baffles or diffusers.</w:t>
      </w:r>
    </w:p>
    <w:p w:rsidR="00F11A55" w:rsidRPr="00F11A55" w:rsidRDefault="00F11A55" w:rsidP="00A803B9">
      <w:pPr>
        <w:ind w:left="1080" w:hanging="360"/>
      </w:pPr>
      <w:r w:rsidRPr="00F11A55">
        <w:t>AM.III.L.S5</w:t>
      </w:r>
      <w:r w:rsidR="00A44BE8">
        <w:t xml:space="preserve">, </w:t>
      </w:r>
      <w:r w:rsidRPr="00F11A55">
        <w:t>Inspect exhaust heat exchanger.</w:t>
      </w:r>
    </w:p>
    <w:p w:rsidR="00F11A55" w:rsidRPr="00F11A55" w:rsidRDefault="00F11A55" w:rsidP="00A803B9">
      <w:pPr>
        <w:ind w:left="1080" w:hanging="360"/>
      </w:pPr>
      <w:r w:rsidRPr="00F11A55">
        <w:t>AM.III.L.S6</w:t>
      </w:r>
      <w:r w:rsidR="00A44BE8">
        <w:t xml:space="preserve">, </w:t>
      </w:r>
      <w:r w:rsidRPr="00F11A55">
        <w:t>Locate procedures for testing and troubleshooting a turbine thrust reverser system.</w:t>
      </w:r>
    </w:p>
    <w:p w:rsidR="00F11A55" w:rsidRDefault="00F11A55" w:rsidP="00A803B9">
      <w:pPr>
        <w:ind w:left="1080" w:hanging="360"/>
      </w:pPr>
      <w:r w:rsidRPr="00F11A55">
        <w:t>AM.III.L.S7</w:t>
      </w:r>
      <w:r w:rsidR="00A44BE8">
        <w:t xml:space="preserve">, </w:t>
      </w:r>
      <w:r w:rsidRPr="00F11A55">
        <w:t>Perform a pressure leak check of a reciprocating engine exhaust system.</w:t>
      </w:r>
    </w:p>
    <w:p w:rsidR="00594256" w:rsidRDefault="00594256" w:rsidP="00F11A55">
      <w:r>
        <w:fldChar w:fldCharType="end"/>
      </w:r>
      <w:bookmarkEnd w:id="21"/>
    </w:p>
    <w:p w:rsidR="007A3EA7" w:rsidRDefault="007A3EA7" w:rsidP="00505C66"/>
    <w:sectPr w:rsidR="007A3EA7" w:rsidSect="008A12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D0" w:rsidRDefault="000C65D0">
      <w:r>
        <w:separator/>
      </w:r>
    </w:p>
  </w:endnote>
  <w:endnote w:type="continuationSeparator" w:id="0">
    <w:p w:rsidR="000C65D0" w:rsidRDefault="000C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B36">
      <w:rPr>
        <w:rStyle w:val="PageNumber"/>
        <w:noProof/>
      </w:rPr>
      <w:t>2</w:t>
    </w:r>
    <w:r>
      <w:rPr>
        <w:rStyle w:val="PageNumber"/>
      </w:rPr>
      <w:fldChar w:fldCharType="end"/>
    </w:r>
  </w:p>
  <w:p w:rsidR="00022A4D" w:rsidRDefault="00022A4D" w:rsidP="002053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E8" w:rsidRDefault="00A44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D0" w:rsidRDefault="000C65D0">
      <w:r>
        <w:separator/>
      </w:r>
    </w:p>
  </w:footnote>
  <w:footnote w:type="continuationSeparator" w:id="0">
    <w:p w:rsidR="000C65D0" w:rsidRDefault="000C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E8" w:rsidRDefault="00A44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E8" w:rsidRDefault="00A44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E8" w:rsidRDefault="00A44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4"/>
  </w:num>
  <w:num w:numId="4">
    <w:abstractNumId w:val="30"/>
  </w:num>
  <w:num w:numId="5">
    <w:abstractNumId w:val="19"/>
  </w:num>
  <w:num w:numId="6">
    <w:abstractNumId w:val="9"/>
  </w:num>
  <w:num w:numId="7">
    <w:abstractNumId w:val="28"/>
  </w:num>
  <w:num w:numId="8">
    <w:abstractNumId w:val="11"/>
  </w:num>
  <w:num w:numId="9">
    <w:abstractNumId w:val="13"/>
  </w:num>
  <w:num w:numId="10">
    <w:abstractNumId w:val="2"/>
  </w:num>
  <w:num w:numId="11">
    <w:abstractNumId w:val="3"/>
  </w:num>
  <w:num w:numId="12">
    <w:abstractNumId w:val="10"/>
  </w:num>
  <w:num w:numId="13">
    <w:abstractNumId w:val="5"/>
  </w:num>
  <w:num w:numId="14">
    <w:abstractNumId w:val="20"/>
  </w:num>
  <w:num w:numId="15">
    <w:abstractNumId w:val="18"/>
  </w:num>
  <w:num w:numId="16">
    <w:abstractNumId w:val="0"/>
  </w:num>
  <w:num w:numId="17">
    <w:abstractNumId w:val="15"/>
  </w:num>
  <w:num w:numId="18">
    <w:abstractNumId w:val="21"/>
  </w:num>
  <w:num w:numId="19">
    <w:abstractNumId w:val="17"/>
  </w:num>
  <w:num w:numId="20">
    <w:abstractNumId w:val="12"/>
  </w:num>
  <w:num w:numId="21">
    <w:abstractNumId w:val="31"/>
  </w:num>
  <w:num w:numId="22">
    <w:abstractNumId w:val="27"/>
  </w:num>
  <w:num w:numId="23">
    <w:abstractNumId w:val="24"/>
  </w:num>
  <w:num w:numId="24">
    <w:abstractNumId w:val="25"/>
  </w:num>
  <w:num w:numId="25">
    <w:abstractNumId w:val="7"/>
  </w:num>
  <w:num w:numId="26">
    <w:abstractNumId w:val="1"/>
  </w:num>
  <w:num w:numId="27">
    <w:abstractNumId w:val="32"/>
  </w:num>
  <w:num w:numId="28">
    <w:abstractNumId w:val="23"/>
  </w:num>
  <w:num w:numId="29">
    <w:abstractNumId w:val="6"/>
  </w:num>
  <w:num w:numId="30">
    <w:abstractNumId w:val="16"/>
  </w:num>
  <w:num w:numId="31">
    <w:abstractNumId w:val="8"/>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Ch29ARNb/JZTceVmloFFbzlNhzs3Li2Ay+I1EK716+zF53y7s2V0VYbCbsLdEkTMAdlHeQ3G7s1mrYxCy249w==" w:salt="2aBQSFxuEIfiWn/bB+tcIQ=="/>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1178"/>
    <w:rsid w:val="000C5138"/>
    <w:rsid w:val="000C65D0"/>
    <w:rsid w:val="000C7008"/>
    <w:rsid w:val="000D5B15"/>
    <w:rsid w:val="000D6872"/>
    <w:rsid w:val="000D6C70"/>
    <w:rsid w:val="000D7673"/>
    <w:rsid w:val="000E047A"/>
    <w:rsid w:val="000E3CA0"/>
    <w:rsid w:val="000E4B61"/>
    <w:rsid w:val="000F2B95"/>
    <w:rsid w:val="000F3732"/>
    <w:rsid w:val="001004D3"/>
    <w:rsid w:val="00113538"/>
    <w:rsid w:val="001137F3"/>
    <w:rsid w:val="001143B6"/>
    <w:rsid w:val="00143E03"/>
    <w:rsid w:val="00150083"/>
    <w:rsid w:val="00150E7A"/>
    <w:rsid w:val="00151B65"/>
    <w:rsid w:val="00151F66"/>
    <w:rsid w:val="001527D6"/>
    <w:rsid w:val="00161CF9"/>
    <w:rsid w:val="00164EF6"/>
    <w:rsid w:val="00165962"/>
    <w:rsid w:val="0018175D"/>
    <w:rsid w:val="001842E8"/>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3C52"/>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60AE"/>
    <w:rsid w:val="002D6FC6"/>
    <w:rsid w:val="002E6E98"/>
    <w:rsid w:val="002F11C6"/>
    <w:rsid w:val="002F40C2"/>
    <w:rsid w:val="002F6A57"/>
    <w:rsid w:val="002F7709"/>
    <w:rsid w:val="002F780A"/>
    <w:rsid w:val="00302F91"/>
    <w:rsid w:val="00306D1F"/>
    <w:rsid w:val="00307D63"/>
    <w:rsid w:val="003122DB"/>
    <w:rsid w:val="003214B0"/>
    <w:rsid w:val="003239F7"/>
    <w:rsid w:val="00332F9E"/>
    <w:rsid w:val="0034133B"/>
    <w:rsid w:val="003417D8"/>
    <w:rsid w:val="0034216E"/>
    <w:rsid w:val="003461E1"/>
    <w:rsid w:val="00346583"/>
    <w:rsid w:val="00350D71"/>
    <w:rsid w:val="00354623"/>
    <w:rsid w:val="00361A8F"/>
    <w:rsid w:val="003635D7"/>
    <w:rsid w:val="003656D7"/>
    <w:rsid w:val="003669D6"/>
    <w:rsid w:val="00375487"/>
    <w:rsid w:val="0037703E"/>
    <w:rsid w:val="00377B1C"/>
    <w:rsid w:val="00380FC3"/>
    <w:rsid w:val="00386F9A"/>
    <w:rsid w:val="003913B3"/>
    <w:rsid w:val="00397F62"/>
    <w:rsid w:val="003A04F6"/>
    <w:rsid w:val="003A29CD"/>
    <w:rsid w:val="003C1CBE"/>
    <w:rsid w:val="003D2341"/>
    <w:rsid w:val="003D6B8A"/>
    <w:rsid w:val="003E0414"/>
    <w:rsid w:val="003E30CF"/>
    <w:rsid w:val="003E577C"/>
    <w:rsid w:val="003E58E6"/>
    <w:rsid w:val="003E6BC1"/>
    <w:rsid w:val="003E729E"/>
    <w:rsid w:val="003F0814"/>
    <w:rsid w:val="003F1DA7"/>
    <w:rsid w:val="003F5F7A"/>
    <w:rsid w:val="00401D98"/>
    <w:rsid w:val="00423488"/>
    <w:rsid w:val="00424907"/>
    <w:rsid w:val="004267CC"/>
    <w:rsid w:val="00446F09"/>
    <w:rsid w:val="004471E7"/>
    <w:rsid w:val="004476F1"/>
    <w:rsid w:val="0044778B"/>
    <w:rsid w:val="00451FEF"/>
    <w:rsid w:val="0046071E"/>
    <w:rsid w:val="00460C25"/>
    <w:rsid w:val="00461048"/>
    <w:rsid w:val="00467022"/>
    <w:rsid w:val="00470B0A"/>
    <w:rsid w:val="00477047"/>
    <w:rsid w:val="00483C49"/>
    <w:rsid w:val="00496610"/>
    <w:rsid w:val="004A6F22"/>
    <w:rsid w:val="004B1485"/>
    <w:rsid w:val="004B27C2"/>
    <w:rsid w:val="004B44EE"/>
    <w:rsid w:val="004C5E85"/>
    <w:rsid w:val="004D7346"/>
    <w:rsid w:val="004E00F2"/>
    <w:rsid w:val="004E4F68"/>
    <w:rsid w:val="004E709D"/>
    <w:rsid w:val="004E780E"/>
    <w:rsid w:val="004F1DBE"/>
    <w:rsid w:val="004F6A3F"/>
    <w:rsid w:val="00505C66"/>
    <w:rsid w:val="00505E83"/>
    <w:rsid w:val="00507B41"/>
    <w:rsid w:val="00513A24"/>
    <w:rsid w:val="00516FFE"/>
    <w:rsid w:val="00520259"/>
    <w:rsid w:val="00523FE3"/>
    <w:rsid w:val="00524CBC"/>
    <w:rsid w:val="00525E45"/>
    <w:rsid w:val="0052624C"/>
    <w:rsid w:val="00526DF0"/>
    <w:rsid w:val="00530854"/>
    <w:rsid w:val="00533D5D"/>
    <w:rsid w:val="005403B7"/>
    <w:rsid w:val="00544A9B"/>
    <w:rsid w:val="00547594"/>
    <w:rsid w:val="0055513D"/>
    <w:rsid w:val="00555E3C"/>
    <w:rsid w:val="0055677F"/>
    <w:rsid w:val="00557A59"/>
    <w:rsid w:val="00571E7F"/>
    <w:rsid w:val="005736A8"/>
    <w:rsid w:val="00575258"/>
    <w:rsid w:val="00576055"/>
    <w:rsid w:val="005779C3"/>
    <w:rsid w:val="00584EE2"/>
    <w:rsid w:val="00586136"/>
    <w:rsid w:val="00587CEC"/>
    <w:rsid w:val="00587EC3"/>
    <w:rsid w:val="00594256"/>
    <w:rsid w:val="005A2FD2"/>
    <w:rsid w:val="005B764F"/>
    <w:rsid w:val="005B7D6C"/>
    <w:rsid w:val="005C0646"/>
    <w:rsid w:val="005C37CA"/>
    <w:rsid w:val="005C390E"/>
    <w:rsid w:val="005C6142"/>
    <w:rsid w:val="005D2007"/>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E6698"/>
    <w:rsid w:val="006F48BC"/>
    <w:rsid w:val="007039D8"/>
    <w:rsid w:val="0071100A"/>
    <w:rsid w:val="0071245F"/>
    <w:rsid w:val="00717A62"/>
    <w:rsid w:val="00723370"/>
    <w:rsid w:val="00723DC0"/>
    <w:rsid w:val="00727E0C"/>
    <w:rsid w:val="0073007E"/>
    <w:rsid w:val="00734FB5"/>
    <w:rsid w:val="00735208"/>
    <w:rsid w:val="0074285D"/>
    <w:rsid w:val="007569C6"/>
    <w:rsid w:val="0077244F"/>
    <w:rsid w:val="00774CCA"/>
    <w:rsid w:val="00784C99"/>
    <w:rsid w:val="00784D8C"/>
    <w:rsid w:val="007861F1"/>
    <w:rsid w:val="0079321B"/>
    <w:rsid w:val="0079798C"/>
    <w:rsid w:val="00797E10"/>
    <w:rsid w:val="007A0FD1"/>
    <w:rsid w:val="007A13DF"/>
    <w:rsid w:val="007A1852"/>
    <w:rsid w:val="007A3EA7"/>
    <w:rsid w:val="007A48EC"/>
    <w:rsid w:val="007A59A7"/>
    <w:rsid w:val="007B037E"/>
    <w:rsid w:val="007B2FA7"/>
    <w:rsid w:val="007B422B"/>
    <w:rsid w:val="007C1033"/>
    <w:rsid w:val="007C65D5"/>
    <w:rsid w:val="007D3F8A"/>
    <w:rsid w:val="007E4B0B"/>
    <w:rsid w:val="007E4F12"/>
    <w:rsid w:val="007E57AE"/>
    <w:rsid w:val="007F456B"/>
    <w:rsid w:val="008008F5"/>
    <w:rsid w:val="0080692A"/>
    <w:rsid w:val="0081001A"/>
    <w:rsid w:val="008118D3"/>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15A5"/>
    <w:rsid w:val="008A434D"/>
    <w:rsid w:val="008A6E10"/>
    <w:rsid w:val="008A7F3D"/>
    <w:rsid w:val="008B03C7"/>
    <w:rsid w:val="008B4479"/>
    <w:rsid w:val="008C1AB1"/>
    <w:rsid w:val="008C2DC4"/>
    <w:rsid w:val="008C3841"/>
    <w:rsid w:val="008C394D"/>
    <w:rsid w:val="008C72CC"/>
    <w:rsid w:val="008D194A"/>
    <w:rsid w:val="008E7B8E"/>
    <w:rsid w:val="008F3CF3"/>
    <w:rsid w:val="008F414B"/>
    <w:rsid w:val="008F667B"/>
    <w:rsid w:val="0090378E"/>
    <w:rsid w:val="0090418C"/>
    <w:rsid w:val="00905183"/>
    <w:rsid w:val="00922265"/>
    <w:rsid w:val="00926161"/>
    <w:rsid w:val="00931764"/>
    <w:rsid w:val="00932BCD"/>
    <w:rsid w:val="009349D1"/>
    <w:rsid w:val="00936B4B"/>
    <w:rsid w:val="00940EBA"/>
    <w:rsid w:val="0094499D"/>
    <w:rsid w:val="00955149"/>
    <w:rsid w:val="00962F60"/>
    <w:rsid w:val="00966233"/>
    <w:rsid w:val="009662EB"/>
    <w:rsid w:val="0096713B"/>
    <w:rsid w:val="00980367"/>
    <w:rsid w:val="009831A9"/>
    <w:rsid w:val="009874BC"/>
    <w:rsid w:val="0099262C"/>
    <w:rsid w:val="009926C9"/>
    <w:rsid w:val="00993E71"/>
    <w:rsid w:val="00995496"/>
    <w:rsid w:val="00996BF4"/>
    <w:rsid w:val="009970C6"/>
    <w:rsid w:val="009B1B5A"/>
    <w:rsid w:val="009B417A"/>
    <w:rsid w:val="009B71CE"/>
    <w:rsid w:val="009C2164"/>
    <w:rsid w:val="009D3658"/>
    <w:rsid w:val="009D4BFC"/>
    <w:rsid w:val="009E1260"/>
    <w:rsid w:val="009F0FF0"/>
    <w:rsid w:val="009F16CB"/>
    <w:rsid w:val="00A0233E"/>
    <w:rsid w:val="00A1302E"/>
    <w:rsid w:val="00A21957"/>
    <w:rsid w:val="00A40513"/>
    <w:rsid w:val="00A44BE8"/>
    <w:rsid w:val="00A52175"/>
    <w:rsid w:val="00A5455D"/>
    <w:rsid w:val="00A77421"/>
    <w:rsid w:val="00A803B9"/>
    <w:rsid w:val="00A82620"/>
    <w:rsid w:val="00A8351D"/>
    <w:rsid w:val="00A9018B"/>
    <w:rsid w:val="00A920A5"/>
    <w:rsid w:val="00A93AF2"/>
    <w:rsid w:val="00A96B5F"/>
    <w:rsid w:val="00A97E4E"/>
    <w:rsid w:val="00AB7FAC"/>
    <w:rsid w:val="00AC3D38"/>
    <w:rsid w:val="00AD45AC"/>
    <w:rsid w:val="00AF0E7F"/>
    <w:rsid w:val="00AF1300"/>
    <w:rsid w:val="00B00173"/>
    <w:rsid w:val="00B1566A"/>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612E2"/>
    <w:rsid w:val="00C61B27"/>
    <w:rsid w:val="00C65E6B"/>
    <w:rsid w:val="00C6740E"/>
    <w:rsid w:val="00C7580E"/>
    <w:rsid w:val="00CA58DB"/>
    <w:rsid w:val="00CA5A5D"/>
    <w:rsid w:val="00CB2F41"/>
    <w:rsid w:val="00CB7607"/>
    <w:rsid w:val="00CC3DF3"/>
    <w:rsid w:val="00CC65B0"/>
    <w:rsid w:val="00CD2F20"/>
    <w:rsid w:val="00CD5D8B"/>
    <w:rsid w:val="00CE169C"/>
    <w:rsid w:val="00CE33E7"/>
    <w:rsid w:val="00CE7CF3"/>
    <w:rsid w:val="00CF1D29"/>
    <w:rsid w:val="00CF38CE"/>
    <w:rsid w:val="00D047AF"/>
    <w:rsid w:val="00D04831"/>
    <w:rsid w:val="00D11ADB"/>
    <w:rsid w:val="00D11B62"/>
    <w:rsid w:val="00D260B2"/>
    <w:rsid w:val="00D35758"/>
    <w:rsid w:val="00D403C3"/>
    <w:rsid w:val="00D43C6C"/>
    <w:rsid w:val="00D547B6"/>
    <w:rsid w:val="00D632B1"/>
    <w:rsid w:val="00D66B8B"/>
    <w:rsid w:val="00D70E39"/>
    <w:rsid w:val="00D7145B"/>
    <w:rsid w:val="00D75E0A"/>
    <w:rsid w:val="00D845C5"/>
    <w:rsid w:val="00D84D0F"/>
    <w:rsid w:val="00D8796A"/>
    <w:rsid w:val="00D92957"/>
    <w:rsid w:val="00DB0560"/>
    <w:rsid w:val="00DB5BA4"/>
    <w:rsid w:val="00DB65F1"/>
    <w:rsid w:val="00DB7B14"/>
    <w:rsid w:val="00DC3CA1"/>
    <w:rsid w:val="00DC54AF"/>
    <w:rsid w:val="00DC5B3A"/>
    <w:rsid w:val="00DC6B9B"/>
    <w:rsid w:val="00DC7300"/>
    <w:rsid w:val="00DD3339"/>
    <w:rsid w:val="00DD406B"/>
    <w:rsid w:val="00DE27F5"/>
    <w:rsid w:val="00DE4193"/>
    <w:rsid w:val="00DE4AC0"/>
    <w:rsid w:val="00DE5AA5"/>
    <w:rsid w:val="00DF6C35"/>
    <w:rsid w:val="00E00B36"/>
    <w:rsid w:val="00E00CD7"/>
    <w:rsid w:val="00E02902"/>
    <w:rsid w:val="00E074F2"/>
    <w:rsid w:val="00E11CF8"/>
    <w:rsid w:val="00E13A0C"/>
    <w:rsid w:val="00E14ABA"/>
    <w:rsid w:val="00E1640D"/>
    <w:rsid w:val="00E208FC"/>
    <w:rsid w:val="00E20EF8"/>
    <w:rsid w:val="00E21980"/>
    <w:rsid w:val="00E2488A"/>
    <w:rsid w:val="00E25FFE"/>
    <w:rsid w:val="00E2704B"/>
    <w:rsid w:val="00E316F5"/>
    <w:rsid w:val="00E31769"/>
    <w:rsid w:val="00E321A2"/>
    <w:rsid w:val="00E324D8"/>
    <w:rsid w:val="00E411CB"/>
    <w:rsid w:val="00E41D5A"/>
    <w:rsid w:val="00E4771A"/>
    <w:rsid w:val="00E47890"/>
    <w:rsid w:val="00E67598"/>
    <w:rsid w:val="00E717A8"/>
    <w:rsid w:val="00E73C21"/>
    <w:rsid w:val="00E84313"/>
    <w:rsid w:val="00EB0AD3"/>
    <w:rsid w:val="00EB4B6F"/>
    <w:rsid w:val="00EB4E94"/>
    <w:rsid w:val="00EB787D"/>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11A55"/>
    <w:rsid w:val="00F23C81"/>
    <w:rsid w:val="00F24108"/>
    <w:rsid w:val="00F2425E"/>
    <w:rsid w:val="00F244F9"/>
    <w:rsid w:val="00F24897"/>
    <w:rsid w:val="00F4042C"/>
    <w:rsid w:val="00F4193D"/>
    <w:rsid w:val="00F43750"/>
    <w:rsid w:val="00F4620F"/>
    <w:rsid w:val="00F61D8F"/>
    <w:rsid w:val="00F66665"/>
    <w:rsid w:val="00F67C0C"/>
    <w:rsid w:val="00F72F54"/>
    <w:rsid w:val="00F8699F"/>
    <w:rsid w:val="00F904A6"/>
    <w:rsid w:val="00F92D7E"/>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86"/>
    <w:rsid w:val="00062FED"/>
    <w:rsid w:val="000F0DD3"/>
    <w:rsid w:val="001016F1"/>
    <w:rsid w:val="00153EE0"/>
    <w:rsid w:val="00157CDA"/>
    <w:rsid w:val="00192FCE"/>
    <w:rsid w:val="001E022C"/>
    <w:rsid w:val="00235037"/>
    <w:rsid w:val="00296CBD"/>
    <w:rsid w:val="00370EF2"/>
    <w:rsid w:val="00384506"/>
    <w:rsid w:val="003D51A3"/>
    <w:rsid w:val="004123CD"/>
    <w:rsid w:val="00512228"/>
    <w:rsid w:val="0058714B"/>
    <w:rsid w:val="005D0FED"/>
    <w:rsid w:val="00615CED"/>
    <w:rsid w:val="006455AA"/>
    <w:rsid w:val="006B123B"/>
    <w:rsid w:val="006F391A"/>
    <w:rsid w:val="007207BC"/>
    <w:rsid w:val="007C166B"/>
    <w:rsid w:val="00896F08"/>
    <w:rsid w:val="009241BD"/>
    <w:rsid w:val="00A77E7C"/>
    <w:rsid w:val="00A877CC"/>
    <w:rsid w:val="00AD4697"/>
    <w:rsid w:val="00B246F0"/>
    <w:rsid w:val="00B969CB"/>
    <w:rsid w:val="00C7170D"/>
    <w:rsid w:val="00CA52C3"/>
    <w:rsid w:val="00D446CA"/>
    <w:rsid w:val="00D56850"/>
    <w:rsid w:val="00D734CB"/>
    <w:rsid w:val="00DE60A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 w:type="paragraph" w:customStyle="1" w:styleId="F513CC43D8234A1B89D43E52C3D58A43">
    <w:name w:val="F513CC43D8234A1B89D43E52C3D58A43"/>
  </w:style>
  <w:style w:type="paragraph" w:customStyle="1" w:styleId="3E6AED4D4E1E42C2BC4F0988ACD26AEB">
    <w:name w:val="3E6AED4D4E1E42C2BC4F0988ACD26AEB"/>
    <w:rsid w:val="00D446CA"/>
  </w:style>
  <w:style w:type="paragraph" w:customStyle="1" w:styleId="5D8E232AA3C243048E7552C9205D1FF4">
    <w:name w:val="5D8E232AA3C243048E7552C9205D1FF4"/>
    <w:rsid w:val="00D446CA"/>
  </w:style>
  <w:style w:type="paragraph" w:customStyle="1" w:styleId="D9109E9EE4864F55BC07F0A8E3128B79">
    <w:name w:val="D9109E9EE4864F55BC07F0A8E3128B79"/>
    <w:rsid w:val="00D446CA"/>
  </w:style>
  <w:style w:type="paragraph" w:customStyle="1" w:styleId="5A815493E2974BC3B77DE4EB67B2908D">
    <w:name w:val="5A815493E2974BC3B77DE4EB67B2908D"/>
    <w:rsid w:val="00A877CC"/>
  </w:style>
  <w:style w:type="paragraph" w:customStyle="1" w:styleId="32C90A0C3264414C999A2BBA2B11CFF2">
    <w:name w:val="32C90A0C3264414C999A2BBA2B11CFF2"/>
    <w:rsid w:val="00157CDA"/>
  </w:style>
  <w:style w:type="paragraph" w:customStyle="1" w:styleId="FD38471DDE02464DB1F2EFE19C6F6697">
    <w:name w:val="FD38471DDE02464DB1F2EFE19C6F6697"/>
    <w:rsid w:val="00157CDA"/>
  </w:style>
  <w:style w:type="paragraph" w:customStyle="1" w:styleId="80A77023B3954087B3F24603BB41691F">
    <w:name w:val="80A77023B3954087B3F24603BB41691F"/>
    <w:rsid w:val="00157CDA"/>
  </w:style>
  <w:style w:type="paragraph" w:customStyle="1" w:styleId="048DF536846C4ED28900930A707783CF">
    <w:name w:val="048DF536846C4ED28900930A707783CF"/>
    <w:rsid w:val="00157CDA"/>
  </w:style>
  <w:style w:type="paragraph" w:customStyle="1" w:styleId="CF94429681E34EF68B1AFCD7FACA2505">
    <w:name w:val="CF94429681E34EF68B1AFCD7FACA2505"/>
    <w:rsid w:val="00157CDA"/>
  </w:style>
  <w:style w:type="paragraph" w:customStyle="1" w:styleId="25D4174E66434A37B44DAC10C8D6CA49">
    <w:name w:val="25D4174E66434A37B44DAC10C8D6CA49"/>
    <w:rsid w:val="00157CDA"/>
  </w:style>
  <w:style w:type="paragraph" w:customStyle="1" w:styleId="3933DC037FB34FBEBC564A9F051AF113">
    <w:name w:val="3933DC037FB34FBEBC564A9F051AF113"/>
    <w:rsid w:val="00157CDA"/>
  </w:style>
  <w:style w:type="paragraph" w:customStyle="1" w:styleId="9600E9EDA7634A309B038012870B60FF">
    <w:name w:val="9600E9EDA7634A309B038012870B60FF"/>
    <w:rsid w:val="00157CDA"/>
  </w:style>
  <w:style w:type="paragraph" w:customStyle="1" w:styleId="1C67E4B3337F4ECF85FB6438711B5DEF">
    <w:name w:val="1C67E4B3337F4ECF85FB6438711B5DEF"/>
    <w:rsid w:val="00A77E7C"/>
  </w:style>
  <w:style w:type="paragraph" w:customStyle="1" w:styleId="677B70D67D5345038DFC190208B63F43">
    <w:name w:val="677B70D67D5345038DFC190208B63F43"/>
    <w:rsid w:val="00A77E7C"/>
  </w:style>
  <w:style w:type="paragraph" w:customStyle="1" w:styleId="BBE1C13AA65546319B00C28F6EA7AA0D">
    <w:name w:val="BBE1C13AA65546319B00C28F6EA7AA0D"/>
    <w:rsid w:val="00A77E7C"/>
  </w:style>
  <w:style w:type="paragraph" w:customStyle="1" w:styleId="604B417B1F8E490C94E794D03FD6387B">
    <w:name w:val="604B417B1F8E490C94E794D03FD6387B"/>
    <w:rsid w:val="003D51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A0A22C2067149BBD66D162E553770" ma:contentTypeVersion="0" ma:contentTypeDescription="Create a new document." ma:contentTypeScope="" ma:versionID="25578b863a3d3766e097adffd279570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CA09-2C18-4E9C-ACD2-236B7FDF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B9A7B-781C-43E5-ADBC-4E25DD82B3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4.xml><?xml version="1.0" encoding="utf-8"?>
<ds:datastoreItem xmlns:ds="http://schemas.openxmlformats.org/officeDocument/2006/customXml" ds:itemID="{D337A562-EC10-42FC-8A12-D292B674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36</TotalTime>
  <Pages>4</Pages>
  <Words>1114</Words>
  <Characters>7770</Characters>
  <Application>Microsoft Office Word</Application>
  <DocSecurity>8</DocSecurity>
  <Lines>64</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McMichael, Margaret</cp:lastModifiedBy>
  <cp:revision>20</cp:revision>
  <cp:lastPrinted>2016-02-26T19:35:00Z</cp:lastPrinted>
  <dcterms:created xsi:type="dcterms:W3CDTF">2022-09-15T19:23:00Z</dcterms:created>
  <dcterms:modified xsi:type="dcterms:W3CDTF">2022-12-09T13:46:00Z</dcterms:modified>
</cp:coreProperties>
</file>