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12-09T00:00:00Z">
          <w:dateFormat w:val="M/d/yyyy"/>
          <w:lid w:val="en-US"/>
          <w:storeMappedDataAs w:val="dateTime"/>
          <w:calendar w:val="gregorian"/>
        </w:date>
      </w:sdtPr>
      <w:sdtEndPr/>
      <w:sdtContent>
        <w:p w:rsidR="00397F62" w:rsidRPr="00891DED" w:rsidRDefault="00523FE4" w:rsidP="0046071E">
          <w:pPr>
            <w:pStyle w:val="Heading1"/>
            <w:rPr>
              <w:b w:val="0"/>
              <w:sz w:val="20"/>
              <w:szCs w:val="20"/>
            </w:rPr>
          </w:pPr>
          <w:r>
            <w:rPr>
              <w:b w:val="0"/>
              <w:sz w:val="20"/>
              <w:szCs w:val="20"/>
              <w:lang w:val="en-US"/>
            </w:rPr>
            <w:t>12/9/2021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4FB5">
        <w:t>13 January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bookmarkStart w:id="2" w:name="_GoBack"/>
      <w:bookmarkEnd w:id="2"/>
      <w:r w:rsidR="000A1F1B">
        <w:t>Spring</w:t>
      </w:r>
      <w:r w:rsidR="00E6372F">
        <w:t xml:space="preserve">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372F">
        <w:t>Information Management for Medical Assistants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6372F">
        <w:t>MAST 1102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6372F">
        <w:t xml:space="preserve">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B3E9E">
        <w:fldChar w:fldCharType="begin">
          <w:ffData>
            <w:name w:val="Text27"/>
            <w:enabled/>
            <w:calcOnExit w:val="0"/>
            <w:textInput>
              <w:maxLength w:val="30"/>
            </w:textInput>
          </w:ffData>
        </w:fldChar>
      </w:r>
      <w:bookmarkStart w:id="5" w:name="Text27"/>
      <w:r w:rsidRPr="009B3E9E">
        <w:instrText xml:space="preserve"> FORMTEXT </w:instrText>
      </w:r>
      <w:r w:rsidRPr="009B3E9E">
        <w:fldChar w:fldCharType="separate"/>
      </w:r>
      <w:r w:rsidR="00E6372F" w:rsidRPr="009B3E9E">
        <w:t>1</w:t>
      </w:r>
      <w:r w:rsidRPr="009B3E9E">
        <w:fldChar w:fldCharType="end"/>
      </w:r>
      <w:bookmarkEnd w:id="5"/>
      <w:r w:rsidRPr="009B3E9E">
        <w:t>-</w:t>
      </w:r>
      <w:r w:rsidRPr="009B3E9E">
        <w:fldChar w:fldCharType="begin">
          <w:ffData>
            <w:name w:val="Text33"/>
            <w:enabled/>
            <w:calcOnExit w:val="0"/>
            <w:textInput/>
          </w:ffData>
        </w:fldChar>
      </w:r>
      <w:bookmarkStart w:id="6" w:name="Text33"/>
      <w:r w:rsidRPr="009B3E9E">
        <w:instrText xml:space="preserve"> FORMTEXT </w:instrText>
      </w:r>
      <w:r w:rsidRPr="009B3E9E">
        <w:fldChar w:fldCharType="separate"/>
      </w:r>
      <w:r w:rsidR="00E6372F" w:rsidRPr="009B3E9E">
        <w:t>3</w:t>
      </w:r>
      <w:r w:rsidRPr="009B3E9E">
        <w:fldChar w:fldCharType="end"/>
      </w:r>
      <w:bookmarkEnd w:id="6"/>
      <w:r w:rsidRPr="009B3E9E">
        <w:t>-</w:t>
      </w:r>
      <w:r w:rsidRPr="009B3E9E">
        <w:fldChar w:fldCharType="begin">
          <w:ffData>
            <w:name w:val="Text34"/>
            <w:enabled/>
            <w:calcOnExit w:val="0"/>
            <w:textInput/>
          </w:ffData>
        </w:fldChar>
      </w:r>
      <w:bookmarkStart w:id="7" w:name="Text34"/>
      <w:r w:rsidRPr="009B3E9E">
        <w:instrText xml:space="preserve"> FORMTEXT </w:instrText>
      </w:r>
      <w:r w:rsidRPr="009B3E9E">
        <w:fldChar w:fldCharType="separate"/>
      </w:r>
      <w:r w:rsidR="00E6372F" w:rsidRPr="009B3E9E">
        <w:t>2</w:t>
      </w:r>
      <w:r w:rsidRPr="009B3E9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B3E9E">
        <w:fldChar w:fldCharType="begin">
          <w:ffData>
            <w:name w:val="Text27"/>
            <w:enabled/>
            <w:calcOnExit w:val="0"/>
            <w:textInput>
              <w:maxLength w:val="30"/>
            </w:textInput>
          </w:ffData>
        </w:fldChar>
      </w:r>
      <w:r w:rsidRPr="009B3E9E">
        <w:instrText xml:space="preserve"> FORMTEXT </w:instrText>
      </w:r>
      <w:r w:rsidRPr="009B3E9E">
        <w:fldChar w:fldCharType="separate"/>
      </w:r>
      <w:r w:rsidR="00E6372F" w:rsidRPr="009B3E9E">
        <w:t>15</w:t>
      </w:r>
      <w:r w:rsidRPr="009B3E9E">
        <w:fldChar w:fldCharType="end"/>
      </w:r>
      <w:r w:rsidRPr="009B3E9E">
        <w:t>-</w:t>
      </w:r>
      <w:r w:rsidRPr="009B3E9E">
        <w:fldChar w:fldCharType="begin">
          <w:ffData>
            <w:name w:val="Text35"/>
            <w:enabled/>
            <w:calcOnExit w:val="0"/>
            <w:textInput/>
          </w:ffData>
        </w:fldChar>
      </w:r>
      <w:bookmarkStart w:id="8" w:name="Text35"/>
      <w:r w:rsidRPr="009B3E9E">
        <w:instrText xml:space="preserve"> FORMTEXT </w:instrText>
      </w:r>
      <w:r w:rsidRPr="009B3E9E">
        <w:fldChar w:fldCharType="separate"/>
      </w:r>
      <w:r w:rsidR="00E6372F" w:rsidRPr="009B3E9E">
        <w:t>45</w:t>
      </w:r>
      <w:r w:rsidRPr="009B3E9E">
        <w:fldChar w:fldCharType="end"/>
      </w:r>
      <w:bookmarkEnd w:id="8"/>
      <w:r w:rsidRPr="009B3E9E">
        <w:t>-</w:t>
      </w:r>
      <w:r w:rsidRPr="009B3E9E">
        <w:fldChar w:fldCharType="begin">
          <w:ffData>
            <w:name w:val="Text36"/>
            <w:enabled/>
            <w:calcOnExit w:val="0"/>
            <w:textInput/>
          </w:ffData>
        </w:fldChar>
      </w:r>
      <w:bookmarkStart w:id="9" w:name="Text36"/>
      <w:r w:rsidRPr="009B3E9E">
        <w:instrText xml:space="preserve"> FORMTEXT </w:instrText>
      </w:r>
      <w:r w:rsidRPr="009B3E9E">
        <w:fldChar w:fldCharType="separate"/>
      </w:r>
      <w:r w:rsidR="00E6372F" w:rsidRPr="009B3E9E">
        <w:t>60</w:t>
      </w:r>
      <w:r w:rsidRPr="009B3E9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6372F">
        <w:t xml:space="preserve">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6372F">
        <w:t>51.0707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6372F" w:rsidRPr="00E6372F">
        <w:t xml:space="preserve">Introduces health care delivery systems and the health information management functions. The student will be introduced to the types of health care delivery organizations and professionals, </w:t>
      </w:r>
      <w:r w:rsidR="00882CC1">
        <w:t>Health Information Portability and Accountability Act (</w:t>
      </w:r>
      <w:r w:rsidR="00E6372F" w:rsidRPr="00E6372F">
        <w:t>HIPAA</w:t>
      </w:r>
      <w:r w:rsidR="00882CC1">
        <w:t>)</w:t>
      </w:r>
      <w:r w:rsidR="00E6372F" w:rsidRPr="00E6372F">
        <w:t>, record content, reimbursement methodology, and the electronic health record use in health care.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6372F">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6372F">
        <w:t xml:space="preserve">MAST 1171, CSCI 1013, MAST 1162, MAST </w:t>
      </w:r>
      <w:r w:rsidR="00520C4A">
        <w:t>1142, MAST 1113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5496F">
        <w:t>2</w:t>
      </w:r>
      <w:r w:rsidR="00520C4A">
        <w:t>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6372F">
        <w:t>Identify responsibility within a Health Information Management department.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6372F">
        <w:t>Explain HIPAA laws</w:t>
      </w:r>
      <w:r w:rsidR="00030E58">
        <w:t>,</w:t>
      </w:r>
      <w:r w:rsidR="00E6372F">
        <w:t xml:space="preserve"> their impact on health care pr</w:t>
      </w:r>
      <w:r w:rsidR="009B3E9E">
        <w:t>ofessionals</w:t>
      </w:r>
      <w:r w:rsidR="00E6372F">
        <w:t xml:space="preserve"> a</w:t>
      </w:r>
      <w:r w:rsidR="00030E58">
        <w:t>n</w:t>
      </w:r>
      <w:r w:rsidR="00E6372F">
        <w:t>d patient</w:t>
      </w:r>
      <w:r w:rsidR="009B3E9E">
        <w:t>s, legal aspects of the med</w:t>
      </w:r>
      <w:r w:rsidR="00030E58">
        <w:t>ical record, and release of information</w:t>
      </w:r>
      <w:r w:rsidR="00E6372F">
        <w: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5496F">
        <w:t>Describe various types of health records and the development, accuracy, authentication, and storage of each type.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D445F">
        <w:t>Distinguish between administrative and clinical data in health records.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D445F">
        <w:t xml:space="preserve">Describe </w:t>
      </w:r>
      <w:r w:rsidR="001B5D70">
        <w:t xml:space="preserve">healthcare payment systems and types of </w:t>
      </w:r>
      <w:r w:rsidR="004D445F">
        <w:t>reim</w:t>
      </w:r>
      <w:r w:rsidR="006A2562">
        <w:t>b</w:t>
      </w:r>
      <w:r w:rsidR="004D445F">
        <w:t>ursement methodology.</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901DA6">
        <w:t>Class presentations, reflective portfolio assignments, quizzes, exams, homework assignments, in-class activities (individual as well as group problem-solving), peer evaluation, and collaborative projects.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00A7C" w:rsidRPr="00100A7C" w:rsidRDefault="00594256" w:rsidP="009B3E9E">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100A7C" w:rsidRPr="00100A7C">
        <w:t>I.</w:t>
      </w:r>
      <w:r w:rsidR="00100A7C">
        <w:tab/>
      </w:r>
      <w:r w:rsidR="00100A7C" w:rsidRPr="00100A7C">
        <w:t>Introduction and Overview</w:t>
      </w:r>
    </w:p>
    <w:p w:rsidR="00100A7C" w:rsidRPr="00100A7C" w:rsidRDefault="00100A7C" w:rsidP="009B3E9E">
      <w:pPr>
        <w:ind w:left="720" w:hanging="720"/>
      </w:pPr>
      <w:r w:rsidRPr="00100A7C">
        <w:t>II.</w:t>
      </w:r>
      <w:r>
        <w:tab/>
      </w:r>
      <w:r w:rsidRPr="00100A7C">
        <w:t>Health Care Delivery Systems</w:t>
      </w:r>
    </w:p>
    <w:p w:rsidR="00100A7C" w:rsidRPr="00100A7C" w:rsidRDefault="00100A7C" w:rsidP="009B3E9E">
      <w:pPr>
        <w:ind w:left="720" w:hanging="720"/>
      </w:pPr>
      <w:r w:rsidRPr="00100A7C">
        <w:t>III</w:t>
      </w:r>
      <w:r>
        <w:t>.</w:t>
      </w:r>
      <w:r>
        <w:tab/>
      </w:r>
      <w:r w:rsidRPr="00100A7C">
        <w:t>Health Information Management</w:t>
      </w:r>
    </w:p>
    <w:p w:rsidR="00100A7C" w:rsidRPr="00100A7C" w:rsidRDefault="00100A7C" w:rsidP="009B3E9E">
      <w:pPr>
        <w:ind w:left="720" w:hanging="720"/>
      </w:pPr>
      <w:r w:rsidRPr="00100A7C">
        <w:t>IV.</w:t>
      </w:r>
      <w:r>
        <w:tab/>
      </w:r>
      <w:r w:rsidRPr="00100A7C">
        <w:t>Health Care Settings</w:t>
      </w:r>
    </w:p>
    <w:p w:rsidR="00100A7C" w:rsidRPr="00100A7C" w:rsidRDefault="00100A7C" w:rsidP="009B3E9E">
      <w:pPr>
        <w:ind w:left="720" w:hanging="720"/>
      </w:pPr>
      <w:r w:rsidRPr="00100A7C">
        <w:t>V.</w:t>
      </w:r>
      <w:r>
        <w:tab/>
      </w:r>
      <w:r w:rsidRPr="00100A7C">
        <w:t>The Patient Record: Hospital, Physician’s Office, and Alternative Care Settings</w:t>
      </w:r>
    </w:p>
    <w:p w:rsidR="00100A7C" w:rsidRPr="00100A7C" w:rsidRDefault="00100A7C" w:rsidP="009B3E9E">
      <w:pPr>
        <w:ind w:left="720" w:hanging="720"/>
      </w:pPr>
      <w:r w:rsidRPr="00100A7C">
        <w:t>VI.</w:t>
      </w:r>
      <w:r>
        <w:tab/>
      </w:r>
      <w:r w:rsidRPr="00100A7C">
        <w:t>Electronic Health Records</w:t>
      </w:r>
    </w:p>
    <w:p w:rsidR="00100A7C" w:rsidRPr="00100A7C" w:rsidRDefault="00100A7C" w:rsidP="009B3E9E">
      <w:pPr>
        <w:ind w:left="720" w:hanging="720"/>
      </w:pPr>
      <w:r w:rsidRPr="00100A7C">
        <w:t>VII.</w:t>
      </w:r>
      <w:r>
        <w:tab/>
      </w:r>
      <w:r w:rsidRPr="00100A7C">
        <w:t>Content of the Patient Record: Inpatient, Outpatient, and Physician’s Office</w:t>
      </w:r>
    </w:p>
    <w:p w:rsidR="00100A7C" w:rsidRPr="00100A7C" w:rsidRDefault="00100A7C" w:rsidP="009B3E9E">
      <w:pPr>
        <w:ind w:left="720" w:hanging="720"/>
      </w:pPr>
      <w:r w:rsidRPr="00100A7C">
        <w:t>VIII.</w:t>
      </w:r>
      <w:r>
        <w:tab/>
      </w:r>
      <w:r w:rsidRPr="00100A7C">
        <w:t>Numbering and Filing Systems; Record Storage and Circulation</w:t>
      </w:r>
    </w:p>
    <w:p w:rsidR="00100A7C" w:rsidRPr="00100A7C" w:rsidRDefault="00100A7C" w:rsidP="009B3E9E">
      <w:pPr>
        <w:ind w:left="720" w:hanging="720"/>
      </w:pPr>
      <w:r w:rsidRPr="00100A7C">
        <w:t>IX.</w:t>
      </w:r>
      <w:r>
        <w:tab/>
      </w:r>
      <w:r w:rsidRPr="00100A7C">
        <w:t>Indexes, Registers, and Health Data Collection</w:t>
      </w:r>
    </w:p>
    <w:p w:rsidR="00100A7C" w:rsidRPr="00100A7C" w:rsidRDefault="00100A7C" w:rsidP="009B3E9E">
      <w:pPr>
        <w:ind w:left="720" w:hanging="720"/>
      </w:pPr>
      <w:r w:rsidRPr="00100A7C">
        <w:t>X.</w:t>
      </w:r>
      <w:r>
        <w:tab/>
      </w:r>
      <w:r w:rsidRPr="00100A7C">
        <w:t>Legal Aspects of Health Information Management</w:t>
      </w:r>
    </w:p>
    <w:p w:rsidR="00594256" w:rsidRDefault="00100A7C" w:rsidP="009B3E9E">
      <w:pPr>
        <w:ind w:left="720" w:hanging="720"/>
      </w:pPr>
      <w:r w:rsidRPr="00100A7C">
        <w:t>XI.</w:t>
      </w:r>
      <w:r>
        <w:tab/>
      </w:r>
      <w:r w:rsidRPr="00100A7C">
        <w:t>Coding and Reimbursement</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F1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YjzKZBLAw4u2AznIrCM9lNjHotSZqBHuoiAKkj1CwIu+VWwyIi48o8I9u340OMGoeE+MdynwbVRs02ANmwPQg==" w:salt="NYcfLAh56S/RlNRhi19r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0E58"/>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1F1B"/>
    <w:rsid w:val="000B0C93"/>
    <w:rsid w:val="000C08A6"/>
    <w:rsid w:val="000C5138"/>
    <w:rsid w:val="000D5B15"/>
    <w:rsid w:val="000D6872"/>
    <w:rsid w:val="000D6C70"/>
    <w:rsid w:val="000D7673"/>
    <w:rsid w:val="000E047A"/>
    <w:rsid w:val="000E4B61"/>
    <w:rsid w:val="000F2B95"/>
    <w:rsid w:val="001004D3"/>
    <w:rsid w:val="00100A7C"/>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70"/>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C648E"/>
    <w:rsid w:val="004D445F"/>
    <w:rsid w:val="004D7346"/>
    <w:rsid w:val="004E00F2"/>
    <w:rsid w:val="004E4F68"/>
    <w:rsid w:val="004E709D"/>
    <w:rsid w:val="004E780E"/>
    <w:rsid w:val="004F1DBE"/>
    <w:rsid w:val="004F6A3F"/>
    <w:rsid w:val="00505C66"/>
    <w:rsid w:val="00505E83"/>
    <w:rsid w:val="00516FFE"/>
    <w:rsid w:val="00520259"/>
    <w:rsid w:val="00520C4A"/>
    <w:rsid w:val="00523FE3"/>
    <w:rsid w:val="00523FE4"/>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327"/>
    <w:rsid w:val="00652E6D"/>
    <w:rsid w:val="00664A4E"/>
    <w:rsid w:val="00664F55"/>
    <w:rsid w:val="006713B6"/>
    <w:rsid w:val="0068036D"/>
    <w:rsid w:val="006869D9"/>
    <w:rsid w:val="006977EB"/>
    <w:rsid w:val="006A2562"/>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1843"/>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496F"/>
    <w:rsid w:val="00855997"/>
    <w:rsid w:val="00860938"/>
    <w:rsid w:val="00861C0F"/>
    <w:rsid w:val="0087325B"/>
    <w:rsid w:val="00874E62"/>
    <w:rsid w:val="00882CC1"/>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2637"/>
    <w:rsid w:val="008E7B8E"/>
    <w:rsid w:val="008F3CF3"/>
    <w:rsid w:val="008F414B"/>
    <w:rsid w:val="008F667B"/>
    <w:rsid w:val="00901DA6"/>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3E9E"/>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2AA0"/>
    <w:rsid w:val="00E2488A"/>
    <w:rsid w:val="00E25FFE"/>
    <w:rsid w:val="00E2704B"/>
    <w:rsid w:val="00E316F5"/>
    <w:rsid w:val="00E31769"/>
    <w:rsid w:val="00E321A2"/>
    <w:rsid w:val="00E411CB"/>
    <w:rsid w:val="00E41D5A"/>
    <w:rsid w:val="00E4771A"/>
    <w:rsid w:val="00E47890"/>
    <w:rsid w:val="00E6372F"/>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4FB5"/>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5D6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D65DB2E-7568-48FE-BA31-41BC8E66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42</TotalTime>
  <Pages>2</Pages>
  <Words>616</Words>
  <Characters>4010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2021-10-13T19:43:00Z</dcterms:created>
  <dcterms:modified xsi:type="dcterms:W3CDTF">2022-01-13T23:19:00Z</dcterms:modified>
</cp:coreProperties>
</file>