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rsidR="00397F62" w:rsidRPr="00891DED" w:rsidRDefault="0098373C" w:rsidP="0046071E">
          <w:pPr>
            <w:pStyle w:val="Heading1"/>
            <w:rPr>
              <w:b w:val="0"/>
              <w:sz w:val="20"/>
              <w:szCs w:val="20"/>
            </w:rPr>
          </w:pPr>
          <w:r>
            <w:rPr>
              <w:b w:val="0"/>
              <w:sz w:val="20"/>
              <w:szCs w:val="20"/>
              <w:lang w:val="en-US"/>
            </w:rPr>
            <w:t>4/8/2021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45C8E">
        <w:t>27 April 2021</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98373C">
        <w:t>Spring 2022</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71491" w:rsidRPr="00171491">
        <w:t>Human Resource Management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71491" w:rsidRPr="00171491">
        <w:t>MANG 2213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71491" w:rsidRPr="00171491">
        <w:t>MANG 231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D5A71">
        <w:fldChar w:fldCharType="begin">
          <w:ffData>
            <w:name w:val="Text27"/>
            <w:enabled/>
            <w:calcOnExit w:val="0"/>
            <w:textInput>
              <w:maxLength w:val="30"/>
            </w:textInput>
          </w:ffData>
        </w:fldChar>
      </w:r>
      <w:bookmarkStart w:id="5" w:name="Text27"/>
      <w:r w:rsidRPr="003D5A71">
        <w:instrText xml:space="preserve"> FORMTEXT </w:instrText>
      </w:r>
      <w:r w:rsidRPr="003D5A71">
        <w:fldChar w:fldCharType="separate"/>
      </w:r>
      <w:r w:rsidR="00171491" w:rsidRPr="003D5A71">
        <w:t>3</w:t>
      </w:r>
      <w:r w:rsidRPr="003D5A71">
        <w:fldChar w:fldCharType="end"/>
      </w:r>
      <w:bookmarkEnd w:id="5"/>
      <w:r w:rsidRPr="003D5A71">
        <w:t>-</w:t>
      </w:r>
      <w:r w:rsidRPr="003D5A71">
        <w:fldChar w:fldCharType="begin">
          <w:ffData>
            <w:name w:val="Text33"/>
            <w:enabled/>
            <w:calcOnExit w:val="0"/>
            <w:textInput/>
          </w:ffData>
        </w:fldChar>
      </w:r>
      <w:bookmarkStart w:id="6" w:name="Text33"/>
      <w:r w:rsidRPr="003D5A71">
        <w:instrText xml:space="preserve"> FORMTEXT </w:instrText>
      </w:r>
      <w:r w:rsidRPr="003D5A71">
        <w:fldChar w:fldCharType="separate"/>
      </w:r>
      <w:r w:rsidR="00171491" w:rsidRPr="003D5A71">
        <w:t>0</w:t>
      </w:r>
      <w:r w:rsidRPr="003D5A71">
        <w:fldChar w:fldCharType="end"/>
      </w:r>
      <w:bookmarkEnd w:id="6"/>
      <w:r w:rsidRPr="003D5A71">
        <w:t>-</w:t>
      </w:r>
      <w:r w:rsidRPr="003D5A71">
        <w:fldChar w:fldCharType="begin">
          <w:ffData>
            <w:name w:val="Text34"/>
            <w:enabled/>
            <w:calcOnExit w:val="0"/>
            <w:textInput/>
          </w:ffData>
        </w:fldChar>
      </w:r>
      <w:bookmarkStart w:id="7" w:name="Text34"/>
      <w:r w:rsidRPr="003D5A71">
        <w:instrText xml:space="preserve"> FORMTEXT </w:instrText>
      </w:r>
      <w:r w:rsidRPr="003D5A71">
        <w:fldChar w:fldCharType="separate"/>
      </w:r>
      <w:r w:rsidR="00171491" w:rsidRPr="003D5A71">
        <w:t>3</w:t>
      </w:r>
      <w:r w:rsidRPr="003D5A7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D5A71">
        <w:fldChar w:fldCharType="begin">
          <w:ffData>
            <w:name w:val="Text27"/>
            <w:enabled/>
            <w:calcOnExit w:val="0"/>
            <w:textInput>
              <w:maxLength w:val="30"/>
            </w:textInput>
          </w:ffData>
        </w:fldChar>
      </w:r>
      <w:r w:rsidRPr="003D5A71">
        <w:instrText xml:space="preserve"> FORMTEXT </w:instrText>
      </w:r>
      <w:r w:rsidRPr="003D5A71">
        <w:fldChar w:fldCharType="separate"/>
      </w:r>
      <w:r w:rsidR="006142AC" w:rsidRPr="003D5A71">
        <w:t>45</w:t>
      </w:r>
      <w:r w:rsidRPr="003D5A71">
        <w:fldChar w:fldCharType="end"/>
      </w:r>
      <w:r w:rsidRPr="003D5A71">
        <w:t>-</w:t>
      </w:r>
      <w:r w:rsidRPr="003D5A71">
        <w:fldChar w:fldCharType="begin">
          <w:ffData>
            <w:name w:val="Text35"/>
            <w:enabled/>
            <w:calcOnExit w:val="0"/>
            <w:textInput/>
          </w:ffData>
        </w:fldChar>
      </w:r>
      <w:bookmarkStart w:id="8" w:name="Text35"/>
      <w:r w:rsidRPr="003D5A71">
        <w:instrText xml:space="preserve"> FORMTEXT </w:instrText>
      </w:r>
      <w:r w:rsidRPr="003D5A71">
        <w:fldChar w:fldCharType="separate"/>
      </w:r>
      <w:r w:rsidR="006142AC" w:rsidRPr="003D5A71">
        <w:t>0</w:t>
      </w:r>
      <w:r w:rsidRPr="003D5A71">
        <w:fldChar w:fldCharType="end"/>
      </w:r>
      <w:bookmarkEnd w:id="8"/>
      <w:r w:rsidRPr="003D5A71">
        <w:t>-</w:t>
      </w:r>
      <w:r w:rsidRPr="003D5A71">
        <w:fldChar w:fldCharType="begin">
          <w:ffData>
            <w:name w:val="Text36"/>
            <w:enabled/>
            <w:calcOnExit w:val="0"/>
            <w:textInput/>
          </w:ffData>
        </w:fldChar>
      </w:r>
      <w:bookmarkStart w:id="9" w:name="Text36"/>
      <w:r w:rsidRPr="003D5A71">
        <w:instrText xml:space="preserve"> FORMTEXT </w:instrText>
      </w:r>
      <w:r w:rsidRPr="003D5A71">
        <w:fldChar w:fldCharType="separate"/>
      </w:r>
      <w:r w:rsidR="006142AC" w:rsidRPr="003D5A71">
        <w:t>45</w:t>
      </w:r>
      <w:r w:rsidRPr="003D5A7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171491" w:rsidRPr="00171491">
        <w:t>CMGM 2213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71491" w:rsidRPr="00171491">
        <w:t>52.1005</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71491" w:rsidRPr="00171491">
        <w:t>Explores what Human Resource Management (HRM) is, how it relates to the management process, and contributes to organizational effectiveness.  Examines legal issues in the context of HRM and major HRM activities, including job analysis, recruitment and selection, compensation and benefits, safety, training and development</w:t>
      </w:r>
      <w:r w:rsidR="0098373C">
        <w:t>.  This course requires a materials fee</w:t>
      </w:r>
      <w:r w:rsidR="00171491" w:rsidRPr="00171491">
        <w: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71491" w:rsidRPr="00171491">
        <w:t>BUSN 1003 (or BUSN 110)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71491" w:rsidRPr="0017149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71491" w:rsidRPr="00171491">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71491" w:rsidRPr="00171491">
        <w:t>Explain the importance of and how legislation impacts human resource management.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71491" w:rsidRPr="00171491">
        <w:t>Discuss job analysis as a foundation for human resource management.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71491" w:rsidRPr="00171491">
        <w:t>Identify types of employee training and development programs.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171491" w:rsidRPr="00171491">
        <w:t>Discuss the activities involved in evaluating and managing employee performance.</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171491" w:rsidRPr="00171491">
        <w:t>Identify the issues involved in establishing benefit and compensation systems.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6B535F" w:rsidRPr="006B535F">
        <w:t>Homework, projects, presentations, and/or class work</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6B535F" w:rsidRPr="006B535F">
        <w:t>Exams and/or quizzes</w:t>
      </w:r>
      <w:r>
        <w:fldChar w:fldCharType="end"/>
      </w:r>
      <w:bookmarkEnd w:id="22"/>
    </w:p>
    <w:p w:rsidR="00594256" w:rsidRDefault="00594256" w:rsidP="0055677F">
      <w:pPr>
        <w:ind w:left="360" w:hanging="360"/>
      </w:pPr>
      <w:r>
        <w:lastRenderedPageBreak/>
        <w:t>3.</w:t>
      </w:r>
      <w:r>
        <w:tab/>
      </w:r>
      <w:r>
        <w:fldChar w:fldCharType="begin">
          <w:ffData>
            <w:name w:val="Text5"/>
            <w:enabled/>
            <w:calcOnExit w:val="0"/>
            <w:textInput/>
          </w:ffData>
        </w:fldChar>
      </w:r>
      <w:bookmarkStart w:id="23" w:name="Text5"/>
      <w:r>
        <w:instrText xml:space="preserve"> FORMTEXT </w:instrText>
      </w:r>
      <w:r>
        <w:fldChar w:fldCharType="separate"/>
      </w:r>
      <w:r w:rsidR="006B535F" w:rsidRPr="006B535F">
        <w:t>Common questions will be administered by all sections of the course at the end of the semester assessing the student's knowledge of the learning outcomes.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C1A76" w:rsidRPr="004C1A76" w:rsidRDefault="00594256" w:rsidP="004C1A76">
      <w:r>
        <w:fldChar w:fldCharType="begin">
          <w:ffData>
            <w:name w:val="Text1"/>
            <w:enabled/>
            <w:calcOnExit w:val="0"/>
            <w:textInput/>
          </w:ffData>
        </w:fldChar>
      </w:r>
      <w:bookmarkStart w:id="24" w:name="Text1"/>
      <w:r>
        <w:instrText xml:space="preserve"> FORMTEXT </w:instrText>
      </w:r>
      <w:r>
        <w:fldChar w:fldCharType="separate"/>
      </w:r>
      <w:r w:rsidR="004C1A76" w:rsidRPr="004C1A76">
        <w:t>Introduction to Human Resource Management</w:t>
      </w:r>
    </w:p>
    <w:p w:rsidR="004C1A76" w:rsidRPr="004C1A76" w:rsidRDefault="004C1A76" w:rsidP="006142AC">
      <w:pPr>
        <w:ind w:left="720" w:hanging="360"/>
      </w:pPr>
      <w:r w:rsidRPr="004C1A76">
        <w:t>A.</w:t>
      </w:r>
      <w:r w:rsidRPr="004C1A76">
        <w:tab/>
        <w:t>Changing nature of HR management</w:t>
      </w:r>
    </w:p>
    <w:p w:rsidR="004C1A76" w:rsidRPr="004C1A76" w:rsidRDefault="004C1A76" w:rsidP="006142AC">
      <w:pPr>
        <w:ind w:left="720" w:hanging="360"/>
      </w:pPr>
      <w:r w:rsidRPr="004C1A76">
        <w:t>B.</w:t>
      </w:r>
      <w:r w:rsidRPr="004C1A76">
        <w:tab/>
        <w:t>Challenges of HR management</w:t>
      </w:r>
    </w:p>
    <w:p w:rsidR="004C1A76" w:rsidRPr="004C1A76" w:rsidRDefault="004C1A76" w:rsidP="006142AC">
      <w:pPr>
        <w:ind w:left="720" w:hanging="360"/>
      </w:pPr>
      <w:r w:rsidRPr="004C1A76">
        <w:t>C.</w:t>
      </w:r>
      <w:r w:rsidRPr="004C1A76">
        <w:tab/>
        <w:t>HR management activities</w:t>
      </w:r>
    </w:p>
    <w:p w:rsidR="004C1A76" w:rsidRPr="004C1A76" w:rsidRDefault="004C1A76" w:rsidP="004C1A76"/>
    <w:p w:rsidR="004C1A76" w:rsidRPr="004C1A76" w:rsidRDefault="004C1A76" w:rsidP="004C1A76">
      <w:r w:rsidRPr="004C1A76">
        <w:t>II.</w:t>
      </w:r>
      <w:r w:rsidRPr="004C1A76">
        <w:tab/>
        <w:t>Diversity and Equal Employment Opportunity</w:t>
      </w:r>
    </w:p>
    <w:p w:rsidR="004C1A76" w:rsidRPr="004C1A76" w:rsidRDefault="004C1A76" w:rsidP="006142AC">
      <w:pPr>
        <w:ind w:left="720" w:hanging="360"/>
      </w:pPr>
      <w:r w:rsidRPr="004C1A76">
        <w:t>A.</w:t>
      </w:r>
      <w:r w:rsidRPr="004C1A76">
        <w:tab/>
        <w:t>Managing diversity</w:t>
      </w:r>
    </w:p>
    <w:p w:rsidR="004C1A76" w:rsidRPr="004C1A76" w:rsidRDefault="004C1A76" w:rsidP="006142AC">
      <w:pPr>
        <w:ind w:left="720" w:hanging="360"/>
      </w:pPr>
      <w:r w:rsidRPr="004C1A76">
        <w:t>B.</w:t>
      </w:r>
      <w:r w:rsidRPr="004C1A76">
        <w:tab/>
        <w:t>Equal Employment Opportunity, Affirmative Action, and Discrimination</w:t>
      </w:r>
    </w:p>
    <w:p w:rsidR="004C1A76" w:rsidRPr="004C1A76" w:rsidRDefault="004C1A76" w:rsidP="006142AC">
      <w:pPr>
        <w:ind w:left="720" w:hanging="360"/>
      </w:pPr>
      <w:r w:rsidRPr="004C1A76">
        <w:t>C.</w:t>
      </w:r>
      <w:r w:rsidRPr="004C1A76">
        <w:tab/>
        <w:t>Civil Rights Acts of 1964 and 1991</w:t>
      </w:r>
    </w:p>
    <w:p w:rsidR="004C1A76" w:rsidRPr="004C1A76" w:rsidRDefault="004C1A76" w:rsidP="006142AC">
      <w:pPr>
        <w:ind w:left="720" w:hanging="360"/>
      </w:pPr>
      <w:r w:rsidRPr="004C1A76">
        <w:t>D.</w:t>
      </w:r>
      <w:r w:rsidRPr="004C1A76">
        <w:tab/>
        <w:t>Enforcement agencies</w:t>
      </w:r>
    </w:p>
    <w:p w:rsidR="004C1A76" w:rsidRPr="004C1A76" w:rsidRDefault="004C1A76" w:rsidP="004C1A76"/>
    <w:p w:rsidR="004C1A76" w:rsidRPr="004C1A76" w:rsidRDefault="004C1A76" w:rsidP="004C1A76">
      <w:r w:rsidRPr="004C1A76">
        <w:t>III.</w:t>
      </w:r>
      <w:r w:rsidRPr="004C1A76">
        <w:tab/>
        <w:t xml:space="preserve">Job Analysis </w:t>
      </w:r>
    </w:p>
    <w:p w:rsidR="004C1A76" w:rsidRPr="004C1A76" w:rsidRDefault="004C1A76" w:rsidP="006142AC">
      <w:pPr>
        <w:ind w:left="720" w:hanging="360"/>
      </w:pPr>
      <w:r w:rsidRPr="004C1A76">
        <w:t>A.</w:t>
      </w:r>
      <w:r w:rsidRPr="004C1A76">
        <w:tab/>
        <w:t>Nature of job analysis and HRM activities</w:t>
      </w:r>
    </w:p>
    <w:p w:rsidR="004C1A76" w:rsidRPr="004C1A76" w:rsidRDefault="004C1A76" w:rsidP="006142AC">
      <w:pPr>
        <w:ind w:left="720" w:hanging="360"/>
      </w:pPr>
      <w:r w:rsidRPr="004C1A76">
        <w:t>B.</w:t>
      </w:r>
      <w:r w:rsidRPr="004C1A76">
        <w:tab/>
        <w:t>Legal aspects of job analysis</w:t>
      </w:r>
    </w:p>
    <w:p w:rsidR="004C1A76" w:rsidRPr="004C1A76" w:rsidRDefault="004C1A76" w:rsidP="006142AC">
      <w:pPr>
        <w:ind w:left="720" w:hanging="360"/>
      </w:pPr>
      <w:r w:rsidRPr="004C1A76">
        <w:t>C.</w:t>
      </w:r>
      <w:r w:rsidRPr="004C1A76">
        <w:tab/>
        <w:t>Job analysis methods</w:t>
      </w:r>
    </w:p>
    <w:p w:rsidR="004C1A76" w:rsidRPr="004C1A76" w:rsidRDefault="004C1A76" w:rsidP="006142AC">
      <w:pPr>
        <w:ind w:left="720" w:hanging="360"/>
      </w:pPr>
      <w:r w:rsidRPr="004C1A76">
        <w:t>D.</w:t>
      </w:r>
      <w:r w:rsidRPr="004C1A76">
        <w:tab/>
        <w:t>Job descriptions and job specifications</w:t>
      </w:r>
    </w:p>
    <w:p w:rsidR="004C1A76" w:rsidRPr="004C1A76" w:rsidRDefault="004C1A76" w:rsidP="004C1A76"/>
    <w:p w:rsidR="004C1A76" w:rsidRPr="004C1A76" w:rsidRDefault="004C1A76" w:rsidP="004C1A76">
      <w:r w:rsidRPr="004C1A76">
        <w:t>IV.</w:t>
      </w:r>
      <w:r w:rsidRPr="004C1A76">
        <w:tab/>
        <w:t>Training and Development</w:t>
      </w:r>
    </w:p>
    <w:p w:rsidR="004C1A76" w:rsidRPr="004C1A76" w:rsidRDefault="004C1A76" w:rsidP="006142AC">
      <w:pPr>
        <w:ind w:left="720" w:hanging="360"/>
      </w:pPr>
      <w:r w:rsidRPr="004C1A76">
        <w:t>A.</w:t>
      </w:r>
      <w:r w:rsidRPr="004C1A76">
        <w:tab/>
        <w:t>New hire orientation as training</w:t>
      </w:r>
    </w:p>
    <w:p w:rsidR="004C1A76" w:rsidRPr="004C1A76" w:rsidRDefault="004C1A76" w:rsidP="006142AC">
      <w:pPr>
        <w:ind w:left="720" w:hanging="360"/>
      </w:pPr>
      <w:r w:rsidRPr="004C1A76">
        <w:t>B.</w:t>
      </w:r>
      <w:r w:rsidRPr="004C1A76">
        <w:tab/>
        <w:t>Training and Development needs assessment</w:t>
      </w:r>
    </w:p>
    <w:p w:rsidR="004C1A76" w:rsidRPr="004C1A76" w:rsidRDefault="004C1A76" w:rsidP="006142AC">
      <w:pPr>
        <w:ind w:left="720" w:hanging="360"/>
      </w:pPr>
      <w:r w:rsidRPr="004C1A76">
        <w:t>C.</w:t>
      </w:r>
      <w:r w:rsidRPr="004C1A76">
        <w:tab/>
        <w:t>Training and Development approaches</w:t>
      </w:r>
    </w:p>
    <w:p w:rsidR="004C1A76" w:rsidRPr="004C1A76" w:rsidRDefault="004C1A76" w:rsidP="006142AC">
      <w:pPr>
        <w:ind w:left="720" w:hanging="360"/>
      </w:pPr>
      <w:r w:rsidRPr="004C1A76">
        <w:lastRenderedPageBreak/>
        <w:t>D.</w:t>
      </w:r>
      <w:r w:rsidRPr="004C1A76">
        <w:tab/>
        <w:t>Evaluation of Training and Development activities</w:t>
      </w:r>
    </w:p>
    <w:p w:rsidR="004C1A76" w:rsidRPr="004C1A76" w:rsidRDefault="004C1A76" w:rsidP="004C1A76"/>
    <w:p w:rsidR="004C1A76" w:rsidRPr="004C1A76" w:rsidRDefault="004C1A76" w:rsidP="004C1A76">
      <w:r w:rsidRPr="004C1A76">
        <w:t>V.</w:t>
      </w:r>
      <w:r w:rsidRPr="004C1A76">
        <w:tab/>
        <w:t>Performance Management and Appraisal</w:t>
      </w:r>
    </w:p>
    <w:p w:rsidR="004C1A76" w:rsidRPr="004C1A76" w:rsidRDefault="004C1A76" w:rsidP="006142AC">
      <w:pPr>
        <w:ind w:left="720" w:hanging="360"/>
      </w:pPr>
      <w:r w:rsidRPr="004C1A76">
        <w:t>A.</w:t>
      </w:r>
      <w:r w:rsidRPr="004C1A76">
        <w:tab/>
        <w:t>Identifying and measuring employee performance</w:t>
      </w:r>
    </w:p>
    <w:p w:rsidR="004C1A76" w:rsidRPr="004C1A76" w:rsidRDefault="004C1A76" w:rsidP="006142AC">
      <w:pPr>
        <w:ind w:left="720" w:hanging="360"/>
      </w:pPr>
      <w:r w:rsidRPr="004C1A76">
        <w:t>B.</w:t>
      </w:r>
      <w:r w:rsidRPr="004C1A76">
        <w:tab/>
        <w:t>Implementing performance appraisal systems</w:t>
      </w:r>
    </w:p>
    <w:p w:rsidR="004C1A76" w:rsidRPr="004C1A76" w:rsidRDefault="004C1A76" w:rsidP="006142AC">
      <w:pPr>
        <w:ind w:left="720" w:hanging="360"/>
      </w:pPr>
      <w:r w:rsidRPr="004C1A76">
        <w:t>C.</w:t>
      </w:r>
      <w:r w:rsidRPr="004C1A76">
        <w:tab/>
        <w:t>Methods of performance appraisal</w:t>
      </w:r>
    </w:p>
    <w:p w:rsidR="004C1A76" w:rsidRPr="004C1A76" w:rsidRDefault="004C1A76" w:rsidP="004C1A76"/>
    <w:p w:rsidR="004C1A76" w:rsidRPr="004C1A76" w:rsidRDefault="004C1A76" w:rsidP="004C1A76">
      <w:r w:rsidRPr="004C1A76">
        <w:t>VI.</w:t>
      </w:r>
      <w:r w:rsidRPr="004C1A76">
        <w:tab/>
        <w:t>Compensation and Benefits</w:t>
      </w:r>
    </w:p>
    <w:p w:rsidR="004C1A76" w:rsidRPr="004C1A76" w:rsidRDefault="004C1A76" w:rsidP="006142AC">
      <w:pPr>
        <w:ind w:left="720" w:hanging="360"/>
      </w:pPr>
      <w:r w:rsidRPr="004C1A76">
        <w:t>A.</w:t>
      </w:r>
      <w:r w:rsidRPr="004C1A76">
        <w:tab/>
        <w:t>Developing a Compensation Strategy</w:t>
      </w:r>
    </w:p>
    <w:p w:rsidR="004C1A76" w:rsidRPr="004C1A76" w:rsidRDefault="004C1A76" w:rsidP="006142AC">
      <w:pPr>
        <w:ind w:left="720" w:hanging="360"/>
      </w:pPr>
      <w:r w:rsidRPr="004C1A76">
        <w:t>B.</w:t>
      </w:r>
      <w:r w:rsidRPr="004C1A76">
        <w:tab/>
        <w:t>Determining what to pay</w:t>
      </w:r>
    </w:p>
    <w:p w:rsidR="004C1A76" w:rsidRPr="004C1A76" w:rsidRDefault="004C1A76" w:rsidP="006142AC">
      <w:pPr>
        <w:ind w:left="720" w:hanging="360"/>
      </w:pPr>
      <w:r w:rsidRPr="004C1A76">
        <w:t>C.</w:t>
      </w:r>
      <w:r w:rsidRPr="004C1A76">
        <w:tab/>
        <w:t>Wage and Salary Administration</w:t>
      </w:r>
    </w:p>
    <w:p w:rsidR="004C1A76" w:rsidRPr="004C1A76" w:rsidRDefault="004C1A76" w:rsidP="006142AC">
      <w:pPr>
        <w:ind w:left="720" w:hanging="360"/>
      </w:pPr>
      <w:r w:rsidRPr="004C1A76">
        <w:t>D.  Nature of Benefits Programs</w:t>
      </w:r>
    </w:p>
    <w:p w:rsidR="004C1A76" w:rsidRPr="004C1A76" w:rsidRDefault="004C1A76" w:rsidP="006142AC">
      <w:pPr>
        <w:ind w:left="720" w:hanging="360"/>
      </w:pPr>
      <w:r w:rsidRPr="004C1A76">
        <w:t>E.</w:t>
      </w:r>
      <w:r w:rsidRPr="004C1A76">
        <w:tab/>
        <w:t>Mandated and Nonmandated Benefits</w:t>
      </w:r>
    </w:p>
    <w:p w:rsidR="004C1A76" w:rsidRPr="004C1A76" w:rsidRDefault="004C1A76" w:rsidP="006142AC">
      <w:pPr>
        <w:ind w:left="720" w:hanging="360"/>
      </w:pPr>
      <w:r w:rsidRPr="004C1A76">
        <w:t>F.</w:t>
      </w:r>
      <w:r w:rsidRPr="004C1A76">
        <w:tab/>
        <w:t>Contemporary Issues in Compensation and Benefits</w:t>
      </w:r>
    </w:p>
    <w:p w:rsidR="004C1A76" w:rsidRPr="004C1A76" w:rsidRDefault="006142AC" w:rsidP="006142AC">
      <w:pPr>
        <w:ind w:left="1080" w:hanging="360"/>
      </w:pPr>
      <w:r>
        <w:t>1.</w:t>
      </w:r>
      <w:r>
        <w:tab/>
      </w:r>
      <w:r w:rsidR="004C1A76" w:rsidRPr="004C1A76">
        <w:t>Legal Issues</w:t>
      </w:r>
    </w:p>
    <w:p w:rsidR="004C1A76" w:rsidRPr="004C1A76" w:rsidRDefault="006142AC" w:rsidP="006142AC">
      <w:pPr>
        <w:ind w:left="1080" w:hanging="360"/>
      </w:pPr>
      <w:r>
        <w:t>2.</w:t>
      </w:r>
      <w:r>
        <w:tab/>
      </w:r>
      <w:r w:rsidR="004C1A76" w:rsidRPr="004C1A76">
        <w:t>Executive Compensation</w:t>
      </w:r>
    </w:p>
    <w:p w:rsidR="00594256" w:rsidRDefault="006142AC" w:rsidP="006142AC">
      <w:pPr>
        <w:ind w:left="1080" w:hanging="360"/>
      </w:pPr>
      <w:r>
        <w:t>3.</w:t>
      </w:r>
      <w:r>
        <w:tab/>
      </w:r>
      <w:r w:rsidR="004C1A76" w:rsidRPr="004C1A76">
        <w:t>Evaluation Compensation and Benefit Programs</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C8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SOf6uojkcLSmsy+3za+Wl9LGGEvffUM0GC30/8pZ7ulbMkLxyHTS7XEEWsBDQWXWdu9/fMWt8qeZT1WmYdcAg==" w:salt="RjPlHtr0ewGrbneOsGWXw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71491"/>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B2F10"/>
    <w:rsid w:val="003C1CBE"/>
    <w:rsid w:val="003D2341"/>
    <w:rsid w:val="003D5A7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A76"/>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2A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535F"/>
    <w:rsid w:val="006C1BE1"/>
    <w:rsid w:val="006C3B6F"/>
    <w:rsid w:val="006C63B3"/>
    <w:rsid w:val="006C6B40"/>
    <w:rsid w:val="006D1095"/>
    <w:rsid w:val="006D235E"/>
    <w:rsid w:val="006D434F"/>
    <w:rsid w:val="006D5004"/>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5C8E"/>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373C"/>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3AEF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2" ma:contentTypeDescription="Create a new document." ma:contentTypeScope="" ma:versionID="0c4b11c7227c9343e8155bff37d1f5d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228d18988022eb520fc84cc492d487e2"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D14675C-4A03-4446-BDED-D42FF925B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3D0CE-6AE5-46DA-A8E7-4545C5CC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3</Pages>
  <Words>721</Words>
  <Characters>4530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2020-07-30T21:38:00Z</dcterms:created>
  <dcterms:modified xsi:type="dcterms:W3CDTF">2021-05-26T16:23:00Z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