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14:paraId="0F9FF362" w14:textId="77777777" w:rsidR="00397F62" w:rsidRPr="00891DED" w:rsidRDefault="00DF647E" w:rsidP="0046071E">
          <w:pPr>
            <w:pStyle w:val="Heading1"/>
            <w:rPr>
              <w:b w:val="0"/>
              <w:sz w:val="20"/>
              <w:szCs w:val="20"/>
            </w:rPr>
          </w:pPr>
          <w:r>
            <w:rPr>
              <w:b w:val="0"/>
              <w:sz w:val="20"/>
              <w:szCs w:val="20"/>
              <w:lang w:val="en-US"/>
            </w:rPr>
            <w:t>7/23/2020</w:t>
          </w:r>
        </w:p>
      </w:sdtContent>
    </w:sdt>
    <w:p w14:paraId="0648A83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C69B62C" w14:textId="77777777" w:rsidR="00397F62" w:rsidRPr="00397F62" w:rsidRDefault="00397F62" w:rsidP="00397F62">
      <w:pPr>
        <w:jc w:val="center"/>
      </w:pPr>
    </w:p>
    <w:p w14:paraId="6E7E834F" w14:textId="77777777" w:rsidR="00212958" w:rsidRPr="000660AA" w:rsidRDefault="00212958" w:rsidP="00571E7F">
      <w:pPr>
        <w:jc w:val="center"/>
        <w:rPr>
          <w:sz w:val="36"/>
          <w:szCs w:val="36"/>
        </w:rPr>
      </w:pPr>
      <w:r w:rsidRPr="000660AA">
        <w:rPr>
          <w:sz w:val="36"/>
          <w:szCs w:val="36"/>
        </w:rPr>
        <w:t>Baton Rouge Community College</w:t>
      </w:r>
    </w:p>
    <w:p w14:paraId="068058ED" w14:textId="77777777" w:rsidR="00212958" w:rsidRPr="00853241" w:rsidRDefault="00212958" w:rsidP="000D6C70">
      <w:pPr>
        <w:jc w:val="center"/>
      </w:pPr>
      <w:r w:rsidRPr="000660AA">
        <w:rPr>
          <w:i/>
          <w:sz w:val="32"/>
          <w:szCs w:val="32"/>
        </w:rPr>
        <w:t>Academic Affairs Master Syllabus</w:t>
      </w:r>
    </w:p>
    <w:p w14:paraId="04E02CE1" w14:textId="77777777" w:rsidR="00212958" w:rsidRPr="000821D6" w:rsidRDefault="00212958" w:rsidP="0074285D">
      <w:pPr>
        <w:jc w:val="center"/>
        <w:rPr>
          <w:szCs w:val="36"/>
        </w:rPr>
      </w:pPr>
    </w:p>
    <w:p w14:paraId="272670BB" w14:textId="424BA6A5"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6765F">
        <w:t>3 September 2020</w:t>
      </w:r>
      <w:r w:rsidRPr="00212958">
        <w:rPr>
          <w:u w:val="single"/>
        </w:rPr>
        <w:fldChar w:fldCharType="end"/>
      </w:r>
      <w:bookmarkEnd w:id="0"/>
    </w:p>
    <w:p w14:paraId="08BF8A3B"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A644D">
        <w:t>Spring 2021</w:t>
      </w:r>
      <w:r w:rsidRPr="00212958">
        <w:rPr>
          <w:u w:val="single"/>
        </w:rPr>
        <w:fldChar w:fldCharType="end"/>
      </w:r>
      <w:bookmarkEnd w:id="1"/>
    </w:p>
    <w:p w14:paraId="3726BA2C" w14:textId="77777777" w:rsidR="00212958" w:rsidRDefault="00212958" w:rsidP="0074285D">
      <w:pPr>
        <w:jc w:val="center"/>
      </w:pPr>
    </w:p>
    <w:p w14:paraId="63C1016D"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07BF4" w:rsidRPr="00807BF4">
        <w:t>Automatic Transmission Systems</w:t>
      </w:r>
      <w:r w:rsidR="00D7145B" w:rsidRPr="00D7145B">
        <w:rPr>
          <w:u w:val="single"/>
        </w:rPr>
        <w:fldChar w:fldCharType="end"/>
      </w:r>
      <w:bookmarkEnd w:id="2"/>
    </w:p>
    <w:p w14:paraId="7E608B76" w14:textId="77777777" w:rsidR="00D7145B" w:rsidRDefault="00D7145B" w:rsidP="00D7145B"/>
    <w:p w14:paraId="58D3180A"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04BD3">
        <w:t>AUTO 1</w:t>
      </w:r>
      <w:r w:rsidR="00ED4211">
        <w:t>2</w:t>
      </w:r>
      <w:r w:rsidR="00104BD3">
        <w:t>04</w:t>
      </w:r>
      <w:r w:rsidRPr="00D7145B">
        <w:rPr>
          <w:u w:val="single"/>
        </w:rPr>
        <w:fldChar w:fldCharType="end"/>
      </w:r>
      <w:bookmarkEnd w:id="3"/>
    </w:p>
    <w:p w14:paraId="354E204F" w14:textId="77777777" w:rsidR="00D7145B" w:rsidRDefault="00D7145B" w:rsidP="00D7145B"/>
    <w:p w14:paraId="113A4707" w14:textId="77777777" w:rsidR="00516FFE" w:rsidRDefault="00516FFE" w:rsidP="00D7145B">
      <w:r w:rsidRPr="00516FFE">
        <w:rPr>
          <w:b/>
        </w:rPr>
        <w:t>Previous Course Rubric</w:t>
      </w:r>
      <w:r>
        <w:t>:</w:t>
      </w:r>
      <w:r>
        <w:tab/>
      </w:r>
      <w:r w:rsidRPr="0006765F">
        <w:fldChar w:fldCharType="begin">
          <w:ffData>
            <w:name w:val="Text31"/>
            <w:enabled/>
            <w:calcOnExit w:val="0"/>
            <w:textInput/>
          </w:ffData>
        </w:fldChar>
      </w:r>
      <w:r w:rsidRPr="0006765F">
        <w:instrText xml:space="preserve"> FORMTEXT </w:instrText>
      </w:r>
      <w:r w:rsidRPr="0006765F">
        <w:fldChar w:fldCharType="separate"/>
      </w:r>
      <w:r w:rsidRPr="0006765F">
        <w:rPr>
          <w:noProof/>
        </w:rPr>
        <w:t> </w:t>
      </w:r>
      <w:r w:rsidRPr="0006765F">
        <w:rPr>
          <w:noProof/>
        </w:rPr>
        <w:t> </w:t>
      </w:r>
      <w:r w:rsidRPr="0006765F">
        <w:rPr>
          <w:noProof/>
        </w:rPr>
        <w:t> </w:t>
      </w:r>
      <w:r w:rsidRPr="0006765F">
        <w:rPr>
          <w:noProof/>
        </w:rPr>
        <w:t> </w:t>
      </w:r>
      <w:r w:rsidRPr="0006765F">
        <w:rPr>
          <w:noProof/>
        </w:rPr>
        <w:t> </w:t>
      </w:r>
      <w:r w:rsidRPr="0006765F">
        <w:fldChar w:fldCharType="end"/>
      </w:r>
    </w:p>
    <w:p w14:paraId="03C3803C" w14:textId="77777777" w:rsidR="00516FFE" w:rsidRDefault="00516FFE" w:rsidP="00D7145B"/>
    <w:p w14:paraId="7E1B231C" w14:textId="390C996C"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4"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426957">
        <w:t>1</w:t>
      </w:r>
      <w:r w:rsidR="00B842F5">
        <w:t>-</w:t>
      </w:r>
      <w:r w:rsidR="005528A4">
        <w:t>6</w:t>
      </w:r>
      <w:r w:rsidR="00B842F5">
        <w:t>-</w:t>
      </w:r>
      <w:r w:rsidR="00104BD3">
        <w:t>4</w:t>
      </w:r>
      <w:r w:rsidR="00212958" w:rsidRPr="00D7145B">
        <w:rPr>
          <w:u w:val="single"/>
        </w:rPr>
        <w:fldChar w:fldCharType="end"/>
      </w:r>
      <w:bookmarkEnd w:id="4"/>
    </w:p>
    <w:p w14:paraId="721ED48B" w14:textId="77777777" w:rsidR="00516FFE" w:rsidRPr="00EE4863" w:rsidRDefault="00516FFE" w:rsidP="00D7145B">
      <w:pPr>
        <w:rPr>
          <w:sz w:val="20"/>
        </w:rPr>
      </w:pPr>
    </w:p>
    <w:p w14:paraId="54B3F914" w14:textId="77777777" w:rsidR="00E971C9" w:rsidRPr="000E047A" w:rsidRDefault="00E971C9" w:rsidP="00E971C9">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6765F">
        <w:fldChar w:fldCharType="begin">
          <w:ffData>
            <w:name w:val="Text27"/>
            <w:enabled/>
            <w:calcOnExit w:val="0"/>
            <w:textInput>
              <w:maxLength w:val="30"/>
            </w:textInput>
          </w:ffData>
        </w:fldChar>
      </w:r>
      <w:r w:rsidRPr="0006765F">
        <w:instrText xml:space="preserve"> FORMTEXT </w:instrText>
      </w:r>
      <w:r w:rsidRPr="0006765F">
        <w:fldChar w:fldCharType="separate"/>
      </w:r>
      <w:r w:rsidRPr="0006765F">
        <w:t>15</w:t>
      </w:r>
      <w:r w:rsidRPr="0006765F">
        <w:fldChar w:fldCharType="end"/>
      </w:r>
      <w:r w:rsidRPr="0006765F">
        <w:t>-</w:t>
      </w:r>
      <w:r w:rsidRPr="0006765F">
        <w:fldChar w:fldCharType="begin">
          <w:ffData>
            <w:name w:val="Text35"/>
            <w:enabled/>
            <w:calcOnExit w:val="0"/>
            <w:textInput/>
          </w:ffData>
        </w:fldChar>
      </w:r>
      <w:bookmarkStart w:id="5" w:name="Text35"/>
      <w:r w:rsidRPr="0006765F">
        <w:instrText xml:space="preserve"> FORMTEXT </w:instrText>
      </w:r>
      <w:r w:rsidRPr="0006765F">
        <w:fldChar w:fldCharType="separate"/>
      </w:r>
      <w:r w:rsidRPr="0006765F">
        <w:t>90</w:t>
      </w:r>
      <w:r w:rsidRPr="0006765F">
        <w:fldChar w:fldCharType="end"/>
      </w:r>
      <w:bookmarkEnd w:id="5"/>
      <w:r w:rsidRPr="0006765F">
        <w:t>-</w:t>
      </w:r>
      <w:r w:rsidRPr="0006765F">
        <w:fldChar w:fldCharType="begin">
          <w:ffData>
            <w:name w:val="Text36"/>
            <w:enabled/>
            <w:calcOnExit w:val="0"/>
            <w:textInput/>
          </w:ffData>
        </w:fldChar>
      </w:r>
      <w:bookmarkStart w:id="6" w:name="Text36"/>
      <w:r w:rsidRPr="0006765F">
        <w:instrText xml:space="preserve"> FORMTEXT </w:instrText>
      </w:r>
      <w:r w:rsidRPr="0006765F">
        <w:fldChar w:fldCharType="separate"/>
      </w:r>
      <w:r w:rsidRPr="0006765F">
        <w:t>105</w:t>
      </w:r>
      <w:r w:rsidRPr="0006765F">
        <w:fldChar w:fldCharType="end"/>
      </w:r>
      <w:bookmarkEnd w:id="6"/>
    </w:p>
    <w:p w14:paraId="176766FC" w14:textId="77777777" w:rsidR="00E971C9" w:rsidRPr="00EE4863" w:rsidRDefault="00E971C9" w:rsidP="00E971C9">
      <w:pPr>
        <w:rPr>
          <w:sz w:val="20"/>
        </w:rPr>
      </w:pPr>
    </w:p>
    <w:p w14:paraId="23CCBD94"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6765F">
        <w:fldChar w:fldCharType="begin">
          <w:ffData>
            <w:name w:val="Text24"/>
            <w:enabled/>
            <w:calcOnExit w:val="0"/>
            <w:textInput/>
          </w:ffData>
        </w:fldChar>
      </w:r>
      <w:bookmarkStart w:id="7" w:name="Text24"/>
      <w:r w:rsidRPr="0006765F">
        <w:instrText xml:space="preserve"> FORMTEXT </w:instrText>
      </w:r>
      <w:r w:rsidRPr="0006765F">
        <w:fldChar w:fldCharType="separate"/>
      </w:r>
      <w:r w:rsidR="00B842F5" w:rsidRPr="0006765F">
        <w:t> </w:t>
      </w:r>
      <w:r w:rsidR="00B842F5" w:rsidRPr="0006765F">
        <w:t> </w:t>
      </w:r>
      <w:r w:rsidR="00B842F5" w:rsidRPr="0006765F">
        <w:t> </w:t>
      </w:r>
      <w:r w:rsidR="00B842F5" w:rsidRPr="0006765F">
        <w:t> </w:t>
      </w:r>
      <w:r w:rsidR="00B842F5" w:rsidRPr="0006765F">
        <w:t> </w:t>
      </w:r>
      <w:r w:rsidRPr="0006765F">
        <w:fldChar w:fldCharType="end"/>
      </w:r>
      <w:bookmarkEnd w:id="7"/>
    </w:p>
    <w:p w14:paraId="00918B98" w14:textId="77777777" w:rsidR="00212958" w:rsidRPr="00D7145B" w:rsidRDefault="00212958" w:rsidP="00D7145B"/>
    <w:p w14:paraId="6AA4FBDD"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8"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47.0604</w:t>
      </w:r>
      <w:r w:rsidR="00212958" w:rsidRPr="00516FFE">
        <w:rPr>
          <w:u w:val="single"/>
        </w:rPr>
        <w:fldChar w:fldCharType="end"/>
      </w:r>
      <w:bookmarkEnd w:id="8"/>
    </w:p>
    <w:p w14:paraId="565F4F96" w14:textId="77777777" w:rsidR="00C40487" w:rsidRDefault="00C40487" w:rsidP="00C40487"/>
    <w:p w14:paraId="217D0DED" w14:textId="4AC2499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807BF4" w:rsidRPr="00807BF4">
        <w:t>Introduces the theory, operation, servicing, and overhauling of automatic transmissions and transaxles.  Includes diagnostics and testing of mechanical, hydraulic, and electronic systems.  This course aligns with Automotive Service Excellence (ASE) certification criteria A2.</w:t>
      </w:r>
      <w:r>
        <w:fldChar w:fldCharType="end"/>
      </w:r>
      <w:bookmarkEnd w:id="9"/>
    </w:p>
    <w:p w14:paraId="558C0E2B" w14:textId="77777777" w:rsidR="00860938" w:rsidRDefault="00860938" w:rsidP="007E4F12"/>
    <w:p w14:paraId="790875FD" w14:textId="26EB8EE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0" w:name="Text15"/>
      <w:r w:rsidRPr="001137F3">
        <w:rPr>
          <w:u w:val="single"/>
        </w:rPr>
        <w:instrText xml:space="preserve"> FORMTEXT </w:instrText>
      </w:r>
      <w:r w:rsidRPr="001137F3">
        <w:rPr>
          <w:u w:val="single"/>
        </w:rPr>
      </w:r>
      <w:r w:rsidRPr="001137F3">
        <w:rPr>
          <w:u w:val="single"/>
        </w:rPr>
        <w:fldChar w:fldCharType="separate"/>
      </w:r>
      <w:r w:rsidR="00807BF4" w:rsidRPr="00807BF4">
        <w:t>AUTO 1404</w:t>
      </w:r>
      <w:r w:rsidR="000B173A">
        <w:t xml:space="preserve"> </w:t>
      </w:r>
      <w:r w:rsidR="00224E30">
        <w:t>and</w:t>
      </w:r>
      <w:r w:rsidR="000B173A">
        <w:t xml:space="preserve"> </w:t>
      </w:r>
      <w:r w:rsidR="0037582C">
        <w:t xml:space="preserve">AUTO </w:t>
      </w:r>
      <w:r w:rsidR="00807BF4" w:rsidRPr="00807BF4">
        <w:t>1504</w:t>
      </w:r>
      <w:r w:rsidRPr="001137F3">
        <w:rPr>
          <w:u w:val="single"/>
        </w:rPr>
        <w:fldChar w:fldCharType="end"/>
      </w:r>
      <w:bookmarkEnd w:id="10"/>
    </w:p>
    <w:p w14:paraId="54A35A1A" w14:textId="77777777" w:rsidR="00860938" w:rsidRPr="0072265D" w:rsidRDefault="00860938" w:rsidP="00571E7F">
      <w:pPr>
        <w:rPr>
          <w:b/>
        </w:rPr>
      </w:pPr>
    </w:p>
    <w:p w14:paraId="19C48691"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1" w:name="Text14"/>
      <w:r w:rsidRPr="001137F3">
        <w:rPr>
          <w:u w:val="single"/>
        </w:rPr>
        <w:instrText xml:space="preserve"> FORMTEXT </w:instrText>
      </w:r>
      <w:r w:rsidRPr="001137F3">
        <w:rPr>
          <w:u w:val="single"/>
        </w:rPr>
      </w:r>
      <w:r w:rsidRPr="001137F3">
        <w:rPr>
          <w:u w:val="single"/>
        </w:rPr>
        <w:fldChar w:fldCharType="separate"/>
      </w:r>
      <w:r w:rsidR="00104BD3" w:rsidRPr="00104BD3">
        <w:t>AUTO 1</w:t>
      </w:r>
      <w:r w:rsidR="00807BF4">
        <w:t>3</w:t>
      </w:r>
      <w:r w:rsidR="00104BD3" w:rsidRPr="00104BD3">
        <w:t>04</w:t>
      </w:r>
      <w:r w:rsidRPr="001137F3">
        <w:rPr>
          <w:u w:val="single"/>
        </w:rPr>
        <w:fldChar w:fldCharType="end"/>
      </w:r>
      <w:bookmarkEnd w:id="11"/>
    </w:p>
    <w:p w14:paraId="236B2A77" w14:textId="77777777" w:rsidR="00860938" w:rsidRPr="001137F3" w:rsidRDefault="00860938" w:rsidP="001137F3"/>
    <w:p w14:paraId="6148DD23"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2"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2"/>
    </w:p>
    <w:p w14:paraId="4358739D" w14:textId="77777777" w:rsidR="00860938" w:rsidRPr="00926161" w:rsidRDefault="00860938" w:rsidP="00571E7F"/>
    <w:p w14:paraId="3358171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406D456" w14:textId="2CA3C5EF" w:rsidR="004E780E" w:rsidRDefault="004E780E" w:rsidP="0006765F">
      <w:pPr>
        <w:ind w:left="360" w:hanging="360"/>
      </w:pPr>
      <w:r>
        <w:t>1.</w:t>
      </w:r>
      <w:r>
        <w:tab/>
      </w:r>
      <w:r>
        <w:fldChar w:fldCharType="begin">
          <w:ffData>
            <w:name w:val="Text8"/>
            <w:enabled/>
            <w:calcOnExit w:val="0"/>
            <w:textInput/>
          </w:ffData>
        </w:fldChar>
      </w:r>
      <w:bookmarkStart w:id="13" w:name="Text8"/>
      <w:r>
        <w:instrText xml:space="preserve"> FORMTEXT </w:instrText>
      </w:r>
      <w:r>
        <w:fldChar w:fldCharType="separate"/>
      </w:r>
      <w:r w:rsidR="00807BF4" w:rsidRPr="00807BF4">
        <w:t>Demonstrate the writing, math, science, and interpersonal skills needed to become a successful Automotive Technician.</w:t>
      </w:r>
      <w:r>
        <w:fldChar w:fldCharType="end"/>
      </w:r>
      <w:bookmarkEnd w:id="13"/>
    </w:p>
    <w:p w14:paraId="550CCA85" w14:textId="5D02112E" w:rsidR="004E780E" w:rsidRDefault="004E780E" w:rsidP="0055677F">
      <w:pPr>
        <w:ind w:left="360" w:hanging="360"/>
      </w:pPr>
      <w:r>
        <w:t>2.</w:t>
      </w:r>
      <w:r>
        <w:tab/>
      </w:r>
      <w:r>
        <w:fldChar w:fldCharType="begin">
          <w:ffData>
            <w:name w:val="Text9"/>
            <w:enabled/>
            <w:calcOnExit w:val="0"/>
            <w:textInput/>
          </w:ffData>
        </w:fldChar>
      </w:r>
      <w:bookmarkStart w:id="14" w:name="Text9"/>
      <w:r>
        <w:instrText xml:space="preserve"> FORMTEXT </w:instrText>
      </w:r>
      <w:r>
        <w:fldChar w:fldCharType="separate"/>
      </w:r>
      <w:r w:rsidR="002525FD" w:rsidRPr="002525FD">
        <w:t>Demonstrate knowledge of the theory, operation and diagnosis of automatic transmissions and transaxles.</w:t>
      </w:r>
      <w:r>
        <w:fldChar w:fldCharType="end"/>
      </w:r>
      <w:bookmarkEnd w:id="14"/>
    </w:p>
    <w:p w14:paraId="66C24401" w14:textId="3EBB6DD6" w:rsidR="004E780E" w:rsidRDefault="004E780E" w:rsidP="0055677F">
      <w:pPr>
        <w:ind w:left="360" w:hanging="360"/>
      </w:pPr>
      <w:r>
        <w:t>3.</w:t>
      </w:r>
      <w:r>
        <w:tab/>
      </w:r>
      <w:r>
        <w:fldChar w:fldCharType="begin">
          <w:ffData>
            <w:name w:val="Text10"/>
            <w:enabled/>
            <w:calcOnExit w:val="0"/>
            <w:textInput/>
          </w:ffData>
        </w:fldChar>
      </w:r>
      <w:bookmarkStart w:id="15" w:name="Text10"/>
      <w:r>
        <w:instrText xml:space="preserve"> FORMTEXT </w:instrText>
      </w:r>
      <w:r>
        <w:fldChar w:fldCharType="separate"/>
      </w:r>
      <w:r w:rsidR="002525FD" w:rsidRPr="002525FD">
        <w:t>Perform routine operations related to in-vehicle transmission and transaxle maintenance and repair.</w:t>
      </w:r>
      <w:r>
        <w:fldChar w:fldCharType="end"/>
      </w:r>
      <w:bookmarkEnd w:id="15"/>
    </w:p>
    <w:p w14:paraId="45B7C596" w14:textId="71620BB6" w:rsidR="004E780E" w:rsidRDefault="004E780E" w:rsidP="0055677F">
      <w:pPr>
        <w:ind w:left="360" w:hanging="360"/>
      </w:pPr>
      <w:r>
        <w:t>4.</w:t>
      </w:r>
      <w:r>
        <w:tab/>
      </w:r>
      <w:r>
        <w:fldChar w:fldCharType="begin">
          <w:ffData>
            <w:name w:val="Text11"/>
            <w:enabled/>
            <w:calcOnExit w:val="0"/>
            <w:textInput/>
          </w:ffData>
        </w:fldChar>
      </w:r>
      <w:bookmarkStart w:id="16" w:name="Text11"/>
      <w:r>
        <w:instrText xml:space="preserve"> FORMTEXT </w:instrText>
      </w:r>
      <w:r>
        <w:fldChar w:fldCharType="separate"/>
      </w:r>
      <w:r w:rsidR="002525FD" w:rsidRPr="002525FD">
        <w:t>Perform routine operations related to off-vehicle transmission and transaxle repair.</w:t>
      </w:r>
      <w:r>
        <w:fldChar w:fldCharType="end"/>
      </w:r>
      <w:bookmarkEnd w:id="16"/>
    </w:p>
    <w:p w14:paraId="3623E28F" w14:textId="6AA51A4A" w:rsidR="004E780E" w:rsidRDefault="004E780E" w:rsidP="0055677F">
      <w:pPr>
        <w:ind w:left="360" w:hanging="360"/>
      </w:pPr>
      <w:r>
        <w:t>5.</w:t>
      </w:r>
      <w:r>
        <w:tab/>
      </w:r>
      <w:r>
        <w:fldChar w:fldCharType="begin">
          <w:ffData>
            <w:name w:val="Text12"/>
            <w:enabled/>
            <w:calcOnExit w:val="0"/>
            <w:textInput/>
          </w:ffData>
        </w:fldChar>
      </w:r>
      <w:bookmarkStart w:id="17" w:name="Text12"/>
      <w:r>
        <w:instrText xml:space="preserve"> FORMTEXT </w:instrText>
      </w:r>
      <w:r>
        <w:fldChar w:fldCharType="separate"/>
      </w:r>
      <w:r w:rsidR="002525FD" w:rsidRPr="002525FD">
        <w:t>Demonstrate safe work practices.</w:t>
      </w:r>
      <w:r>
        <w:fldChar w:fldCharType="end"/>
      </w:r>
      <w:bookmarkEnd w:id="17"/>
    </w:p>
    <w:p w14:paraId="19B76457" w14:textId="77777777" w:rsidR="00C40487" w:rsidRDefault="00C40487" w:rsidP="00C40487"/>
    <w:p w14:paraId="2B910FA9"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71286C1" w14:textId="77777777" w:rsidR="00594256" w:rsidRDefault="00594256" w:rsidP="0055677F">
      <w:pPr>
        <w:ind w:left="360" w:hanging="360"/>
      </w:pPr>
      <w:r>
        <w:lastRenderedPageBreak/>
        <w:t>1.</w:t>
      </w:r>
      <w:r>
        <w:tab/>
      </w:r>
      <w:r>
        <w:fldChar w:fldCharType="begin">
          <w:ffData>
            <w:name w:val="Text7"/>
            <w:enabled/>
            <w:calcOnExit w:val="0"/>
            <w:textInput/>
          </w:ffData>
        </w:fldChar>
      </w:r>
      <w:bookmarkStart w:id="18" w:name="Text7"/>
      <w:r>
        <w:instrText xml:space="preserve"> FORMTEXT </w:instrText>
      </w:r>
      <w:r>
        <w:fldChar w:fldCharType="separate"/>
      </w:r>
      <w:r w:rsidR="00807BF4" w:rsidRPr="00807BF4">
        <w:t>Assessment measures may include, but are not limited to essays, presentations, speeches, portfolios, collaborative projects, in-class activities, observations, skill performances, class participation, lab reports, lab activities, homework, assignments, quizzes, written exams, and industry-standard proficiency exams.</w:t>
      </w:r>
      <w:r>
        <w:fldChar w:fldCharType="end"/>
      </w:r>
      <w:bookmarkEnd w:id="18"/>
    </w:p>
    <w:p w14:paraId="13B3E855" w14:textId="77777777" w:rsidR="00594256" w:rsidRPr="00CC3DF3" w:rsidRDefault="00594256" w:rsidP="0055677F">
      <w:pPr>
        <w:ind w:left="360" w:hanging="360"/>
      </w:pPr>
    </w:p>
    <w:p w14:paraId="77E4B248" w14:textId="77777777" w:rsidR="00594256" w:rsidRPr="0072265D" w:rsidRDefault="00594256" w:rsidP="00571E7F">
      <w:pPr>
        <w:rPr>
          <w:b/>
        </w:rPr>
      </w:pPr>
      <w:r w:rsidRPr="0072265D">
        <w:rPr>
          <w:b/>
        </w:rPr>
        <w:t>Information to be included on the Instructor’s Course Syllabi:</w:t>
      </w:r>
    </w:p>
    <w:p w14:paraId="1B98773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321FA4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98A6CD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E7DB2F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7489A0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74A03F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D87EE0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2C28830" w14:textId="77777777" w:rsidR="00C40487" w:rsidRDefault="00C40487" w:rsidP="00505C66"/>
    <w:p w14:paraId="6BEF5B86" w14:textId="77777777" w:rsidR="00594256" w:rsidRPr="00594256" w:rsidRDefault="00594256" w:rsidP="00505C66">
      <w:pPr>
        <w:rPr>
          <w:b/>
        </w:rPr>
      </w:pPr>
      <w:r w:rsidRPr="00594256">
        <w:rPr>
          <w:b/>
        </w:rPr>
        <w:t>Expanded Course Outline:</w:t>
      </w:r>
    </w:p>
    <w:p w14:paraId="58970576" w14:textId="77777777" w:rsidR="00594256" w:rsidRDefault="00594256" w:rsidP="00505C66"/>
    <w:p w14:paraId="34B95B5B" w14:textId="77777777" w:rsidR="00807BF4" w:rsidRPr="00807BF4" w:rsidRDefault="00594256" w:rsidP="00807BF4">
      <w:r>
        <w:fldChar w:fldCharType="begin">
          <w:ffData>
            <w:name w:val="Text1"/>
            <w:enabled/>
            <w:calcOnExit w:val="0"/>
            <w:textInput/>
          </w:ffData>
        </w:fldChar>
      </w:r>
      <w:bookmarkStart w:id="19" w:name="Text1"/>
      <w:r>
        <w:instrText xml:space="preserve"> FORMTEXT </w:instrText>
      </w:r>
      <w:r>
        <w:fldChar w:fldCharType="separate"/>
      </w:r>
      <w:r w:rsidR="00807BF4" w:rsidRPr="00807BF4">
        <w:t>1.</w:t>
      </w:r>
      <w:r w:rsidR="00807BF4" w:rsidRPr="00807BF4">
        <w:tab/>
        <w:t>Career Professionalism</w:t>
      </w:r>
    </w:p>
    <w:p w14:paraId="45F28395" w14:textId="77777777" w:rsidR="00807BF4" w:rsidRPr="00807BF4" w:rsidRDefault="00807BF4" w:rsidP="0006765F">
      <w:pPr>
        <w:ind w:left="720" w:hanging="360"/>
      </w:pPr>
      <w:r w:rsidRPr="00807BF4">
        <w:t>A.</w:t>
      </w:r>
      <w:r w:rsidRPr="00807BF4">
        <w:tab/>
        <w:t>Writing Skills Needed by Automotive Technicians</w:t>
      </w:r>
    </w:p>
    <w:p w14:paraId="03AEB696" w14:textId="77777777" w:rsidR="00807BF4" w:rsidRPr="00807BF4" w:rsidRDefault="00807BF4" w:rsidP="0006765F">
      <w:pPr>
        <w:ind w:left="720" w:hanging="360"/>
      </w:pPr>
      <w:r w:rsidRPr="00807BF4">
        <w:t>B.</w:t>
      </w:r>
      <w:r w:rsidRPr="00807BF4">
        <w:tab/>
        <w:t>Applied Math and Science for Automotive Technicians</w:t>
      </w:r>
    </w:p>
    <w:p w14:paraId="609F4898" w14:textId="77777777" w:rsidR="00807BF4" w:rsidRPr="00807BF4" w:rsidRDefault="00807BF4" w:rsidP="0006765F">
      <w:pPr>
        <w:ind w:left="720" w:hanging="360"/>
      </w:pPr>
      <w:r w:rsidRPr="00807BF4">
        <w:t>C.</w:t>
      </w:r>
      <w:r w:rsidRPr="00807BF4">
        <w:tab/>
        <w:t>Interpersonal Skills Needed by Automotive Technician</w:t>
      </w:r>
    </w:p>
    <w:p w14:paraId="59B0E096" w14:textId="77777777" w:rsidR="00807BF4" w:rsidRPr="00807BF4" w:rsidRDefault="00807BF4" w:rsidP="00807BF4"/>
    <w:p w14:paraId="71A4AD83" w14:textId="77777777" w:rsidR="00807BF4" w:rsidRPr="00807BF4" w:rsidRDefault="00807BF4" w:rsidP="00807BF4">
      <w:r w:rsidRPr="00807BF4">
        <w:t>2.</w:t>
      </w:r>
      <w:r w:rsidRPr="00807BF4">
        <w:tab/>
        <w:t>Transmission Fundamentals</w:t>
      </w:r>
    </w:p>
    <w:p w14:paraId="55A15E52" w14:textId="77777777" w:rsidR="00807BF4" w:rsidRPr="00807BF4" w:rsidRDefault="00807BF4" w:rsidP="00807BF4"/>
    <w:p w14:paraId="2AAC40A3" w14:textId="77777777" w:rsidR="00807BF4" w:rsidRPr="00807BF4" w:rsidRDefault="00807BF4" w:rsidP="00807BF4">
      <w:r w:rsidRPr="00807BF4">
        <w:t>3.</w:t>
      </w:r>
      <w:r w:rsidRPr="00807BF4">
        <w:tab/>
        <w:t>Transaxle Fundamentals</w:t>
      </w:r>
    </w:p>
    <w:p w14:paraId="2D3886AE" w14:textId="77777777" w:rsidR="00807BF4" w:rsidRPr="00807BF4" w:rsidRDefault="00807BF4" w:rsidP="00807BF4"/>
    <w:p w14:paraId="6C939667" w14:textId="77777777" w:rsidR="00807BF4" w:rsidRPr="00807BF4" w:rsidRDefault="00807BF4" w:rsidP="00807BF4">
      <w:r w:rsidRPr="00807BF4">
        <w:t>4.</w:t>
      </w:r>
      <w:r w:rsidRPr="00807BF4">
        <w:tab/>
        <w:t>General Transmission and Transaxle Diagnosis</w:t>
      </w:r>
    </w:p>
    <w:p w14:paraId="74FDDB69" w14:textId="77777777" w:rsidR="00807BF4" w:rsidRPr="00807BF4" w:rsidRDefault="00807BF4" w:rsidP="0006765F">
      <w:pPr>
        <w:ind w:left="720" w:hanging="360"/>
      </w:pPr>
      <w:r w:rsidRPr="00807BF4">
        <w:t>A.</w:t>
      </w:r>
      <w:r w:rsidRPr="00807BF4">
        <w:tab/>
        <w:t>Work orders:  customer information, vehicle identifying information, customer concern, related service history, cause, and correction</w:t>
      </w:r>
    </w:p>
    <w:p w14:paraId="49D73DDC" w14:textId="77777777" w:rsidR="00807BF4" w:rsidRPr="00807BF4" w:rsidRDefault="00807BF4" w:rsidP="0006765F">
      <w:pPr>
        <w:ind w:left="720" w:hanging="360"/>
      </w:pPr>
      <w:r w:rsidRPr="00807BF4">
        <w:t>B.</w:t>
      </w:r>
      <w:r w:rsidRPr="00807BF4">
        <w:tab/>
        <w:t>Transmission/transaxle concerns:</w:t>
      </w:r>
    </w:p>
    <w:p w14:paraId="616CFE5B" w14:textId="77777777" w:rsidR="00807BF4" w:rsidRPr="00807BF4" w:rsidRDefault="00807BF4" w:rsidP="0006765F">
      <w:pPr>
        <w:ind w:left="1080" w:hanging="360"/>
      </w:pPr>
      <w:r w:rsidRPr="00807BF4">
        <w:t>i.</w:t>
      </w:r>
      <w:r w:rsidRPr="00807BF4">
        <w:tab/>
        <w:t>Eng</w:t>
      </w:r>
      <w:bookmarkStart w:id="20" w:name="_GoBack"/>
      <w:bookmarkEnd w:id="20"/>
      <w:r w:rsidRPr="00807BF4">
        <w:t>ine performance vs. transmission/transaxle concerns</w:t>
      </w:r>
    </w:p>
    <w:p w14:paraId="2D66D64E" w14:textId="77777777" w:rsidR="00807BF4" w:rsidRPr="00807BF4" w:rsidRDefault="00807BF4" w:rsidP="0006765F">
      <w:pPr>
        <w:ind w:left="1080" w:hanging="360"/>
      </w:pPr>
      <w:r w:rsidRPr="00807BF4">
        <w:t>ii.</w:t>
      </w:r>
      <w:r w:rsidRPr="00807BF4">
        <w:tab/>
        <w:t>Determining necessary action</w:t>
      </w:r>
    </w:p>
    <w:p w14:paraId="5D3841BB" w14:textId="77777777" w:rsidR="00807BF4" w:rsidRPr="00807BF4" w:rsidRDefault="00807BF4" w:rsidP="0006765F">
      <w:pPr>
        <w:ind w:left="720" w:hanging="360"/>
      </w:pPr>
      <w:r w:rsidRPr="00807BF4">
        <w:t>C.</w:t>
      </w:r>
      <w:r w:rsidRPr="00807BF4">
        <w:tab/>
        <w:t>Researching vehicle and service information:  transmission/transaxle system operation, fluid type, vehicle service history, service precautions, and technical service bulletins</w:t>
      </w:r>
    </w:p>
    <w:p w14:paraId="523E8324" w14:textId="77777777" w:rsidR="00807BF4" w:rsidRPr="00807BF4" w:rsidRDefault="00807BF4" w:rsidP="0006765F">
      <w:pPr>
        <w:ind w:left="720" w:hanging="360"/>
      </w:pPr>
      <w:r w:rsidRPr="00807BF4">
        <w:t>D.</w:t>
      </w:r>
      <w:r w:rsidRPr="00807BF4">
        <w:tab/>
        <w:t>Diagnosing fluid loss and condition concerns: checking fluid levels in transmissions with and without a dip-stick and determining the necessary action</w:t>
      </w:r>
    </w:p>
    <w:p w14:paraId="4339DE9C" w14:textId="77777777" w:rsidR="00807BF4" w:rsidRPr="00807BF4" w:rsidRDefault="00807BF4" w:rsidP="0006765F">
      <w:pPr>
        <w:ind w:left="720" w:hanging="360"/>
      </w:pPr>
      <w:r w:rsidRPr="00807BF4">
        <w:lastRenderedPageBreak/>
        <w:t>E.</w:t>
      </w:r>
      <w:r w:rsidRPr="00807BF4">
        <w:tab/>
        <w:t>Diagnosing pressure concerns in a transmission using hydraulic principles (Pascal’s Law)</w:t>
      </w:r>
    </w:p>
    <w:p w14:paraId="1E1DDB0B" w14:textId="77777777" w:rsidR="00807BF4" w:rsidRPr="00807BF4" w:rsidRDefault="00807BF4" w:rsidP="0006765F">
      <w:pPr>
        <w:ind w:left="720" w:hanging="360"/>
      </w:pPr>
      <w:r w:rsidRPr="00807BF4">
        <w:t>F.</w:t>
      </w:r>
      <w:r w:rsidRPr="00807BF4">
        <w:tab/>
        <w:t>Diagnosing electronic transmission/transaxle control systems using appropriate test equipment and service information</w:t>
      </w:r>
    </w:p>
    <w:p w14:paraId="7A68FCB3" w14:textId="77777777" w:rsidR="00807BF4" w:rsidRPr="00807BF4" w:rsidRDefault="00807BF4" w:rsidP="00807BF4"/>
    <w:p w14:paraId="28B358B6" w14:textId="77777777" w:rsidR="00807BF4" w:rsidRPr="00807BF4" w:rsidRDefault="00807BF4" w:rsidP="00807BF4">
      <w:r w:rsidRPr="00807BF4">
        <w:t>5.</w:t>
      </w:r>
      <w:r w:rsidRPr="00807BF4">
        <w:tab/>
        <w:t>In-Vehicle Transmission/Transaxle Maintenance and Repair</w:t>
      </w:r>
    </w:p>
    <w:p w14:paraId="035F175C" w14:textId="77777777" w:rsidR="00807BF4" w:rsidRPr="00807BF4" w:rsidRDefault="00807BF4" w:rsidP="0006765F">
      <w:pPr>
        <w:ind w:left="720" w:hanging="360"/>
      </w:pPr>
      <w:r w:rsidRPr="00807BF4">
        <w:t>A.</w:t>
      </w:r>
      <w:r w:rsidRPr="00807BF4">
        <w:tab/>
        <w:t>Manual valve shift linkage, transmission range sensor/switch, and park/neutral position switch</w:t>
      </w:r>
    </w:p>
    <w:p w14:paraId="720FE4B5" w14:textId="77777777" w:rsidR="00807BF4" w:rsidRPr="00807BF4" w:rsidRDefault="00807BF4" w:rsidP="0006765F">
      <w:pPr>
        <w:ind w:left="720" w:hanging="360"/>
      </w:pPr>
      <w:r w:rsidRPr="00807BF4">
        <w:t>B.</w:t>
      </w:r>
      <w:r w:rsidRPr="00807BF4">
        <w:tab/>
        <w:t>Powertrain mounts</w:t>
      </w:r>
    </w:p>
    <w:p w14:paraId="66C5EE1C" w14:textId="77777777" w:rsidR="00807BF4" w:rsidRPr="00807BF4" w:rsidRDefault="00807BF4" w:rsidP="0006765F">
      <w:pPr>
        <w:ind w:left="720" w:hanging="360"/>
      </w:pPr>
      <w:r w:rsidRPr="00807BF4">
        <w:t>C.</w:t>
      </w:r>
      <w:r w:rsidRPr="00807BF4">
        <w:tab/>
        <w:t>Servicing a transmission, performing a visual inspection; replacing fluid and filters</w:t>
      </w:r>
    </w:p>
    <w:p w14:paraId="524C99D6" w14:textId="77777777" w:rsidR="00807BF4" w:rsidRPr="00807BF4" w:rsidRDefault="00807BF4" w:rsidP="00807BF4"/>
    <w:p w14:paraId="5FB695A2" w14:textId="77777777" w:rsidR="00807BF4" w:rsidRPr="00807BF4" w:rsidRDefault="00807BF4" w:rsidP="00807BF4">
      <w:r w:rsidRPr="00807BF4">
        <w:t>6.</w:t>
      </w:r>
      <w:r w:rsidRPr="00807BF4">
        <w:tab/>
        <w:t>Off-Vehicle Transmission and Transaxle Repair</w:t>
      </w:r>
    </w:p>
    <w:p w14:paraId="7A976175" w14:textId="77777777" w:rsidR="00807BF4" w:rsidRPr="00807BF4" w:rsidRDefault="00807BF4" w:rsidP="0006765F">
      <w:pPr>
        <w:ind w:left="720" w:hanging="360"/>
      </w:pPr>
      <w:r w:rsidRPr="00807BF4">
        <w:t>A.</w:t>
      </w:r>
      <w:r w:rsidRPr="00807BF4">
        <w:tab/>
        <w:t>Disassembly, cleaning, and inspecting</w:t>
      </w:r>
    </w:p>
    <w:p w14:paraId="1C82BE24" w14:textId="77777777" w:rsidR="00807BF4" w:rsidRPr="00807BF4" w:rsidRDefault="00807BF4" w:rsidP="0006765F">
      <w:pPr>
        <w:ind w:left="720" w:hanging="360"/>
      </w:pPr>
      <w:r w:rsidRPr="00807BF4">
        <w:t>B.</w:t>
      </w:r>
      <w:r w:rsidRPr="00807BF4">
        <w:tab/>
        <w:t>Assembly</w:t>
      </w:r>
    </w:p>
    <w:p w14:paraId="5EC52FA3" w14:textId="77777777" w:rsidR="00807BF4" w:rsidRPr="00807BF4" w:rsidRDefault="00807BF4" w:rsidP="0006765F">
      <w:pPr>
        <w:ind w:left="720" w:hanging="360"/>
      </w:pPr>
      <w:r w:rsidRPr="00807BF4">
        <w:t>C.</w:t>
      </w:r>
      <w:r w:rsidRPr="00807BF4">
        <w:tab/>
        <w:t>Inspections:  converter flex (drive) plate, converter attaching bolts, converter pilot, converter pump drive surfaces, converter end play, and crankshaft pilot bore</w:t>
      </w:r>
    </w:p>
    <w:p w14:paraId="4DC161C5" w14:textId="77777777" w:rsidR="00807BF4" w:rsidRPr="00807BF4" w:rsidRDefault="00807BF4" w:rsidP="0006765F">
      <w:pPr>
        <w:ind w:left="720" w:hanging="360"/>
      </w:pPr>
      <w:r w:rsidRPr="00807BF4">
        <w:t>D.</w:t>
      </w:r>
      <w:r w:rsidRPr="00807BF4">
        <w:tab/>
        <w:t>Transmission/transaxle end-play or preload</w:t>
      </w:r>
    </w:p>
    <w:p w14:paraId="0ED0AF71" w14:textId="77777777" w:rsidR="00807BF4" w:rsidRPr="00807BF4" w:rsidRDefault="00807BF4" w:rsidP="0006765F">
      <w:pPr>
        <w:ind w:left="720" w:hanging="360"/>
      </w:pPr>
      <w:r w:rsidRPr="00807BF4">
        <w:t>E.</w:t>
      </w:r>
      <w:r w:rsidRPr="00807BF4">
        <w:tab/>
        <w:t>Oil delivery circuits:  seal rings, ring grooves, and sealing surface areas, feed pipes, orifices, and check valves/balls</w:t>
      </w:r>
    </w:p>
    <w:p w14:paraId="76E7329A" w14:textId="77777777" w:rsidR="00807BF4" w:rsidRPr="00807BF4" w:rsidRDefault="00807BF4" w:rsidP="0006765F">
      <w:pPr>
        <w:ind w:left="720" w:hanging="360"/>
      </w:pPr>
      <w:r w:rsidRPr="00807BF4">
        <w:t>F.</w:t>
      </w:r>
      <w:r w:rsidRPr="00807BF4">
        <w:tab/>
        <w:t>Bushings</w:t>
      </w:r>
    </w:p>
    <w:p w14:paraId="1E8D32C3" w14:textId="77777777" w:rsidR="00807BF4" w:rsidRPr="00807BF4" w:rsidRDefault="00807BF4" w:rsidP="0006765F">
      <w:pPr>
        <w:ind w:left="720" w:hanging="360"/>
      </w:pPr>
      <w:r w:rsidRPr="00807BF4">
        <w:t>G.</w:t>
      </w:r>
      <w:r w:rsidRPr="00807BF4">
        <w:tab/>
        <w:t>Clutch pack clearance</w:t>
      </w:r>
    </w:p>
    <w:p w14:paraId="29E11D36" w14:textId="77777777" w:rsidR="00807BF4" w:rsidRPr="00807BF4" w:rsidRDefault="00807BF4" w:rsidP="0006765F">
      <w:pPr>
        <w:ind w:left="720" w:hanging="360"/>
      </w:pPr>
      <w:r w:rsidRPr="00807BF4">
        <w:t>H.</w:t>
      </w:r>
      <w:r w:rsidRPr="00807BF4">
        <w:tab/>
        <w:t>Air testing the operation of clutch and servo assemblies</w:t>
      </w:r>
    </w:p>
    <w:p w14:paraId="3C2A6733" w14:textId="77777777" w:rsidR="00807BF4" w:rsidRPr="00807BF4" w:rsidRDefault="00807BF4" w:rsidP="0006765F">
      <w:pPr>
        <w:ind w:left="720" w:hanging="360"/>
      </w:pPr>
      <w:r w:rsidRPr="00807BF4">
        <w:t>I.</w:t>
      </w:r>
      <w:r w:rsidRPr="00807BF4">
        <w:tab/>
        <w:t>Roller and sprag clutch, races, rollers, sprags, springs, cages, and retainers</w:t>
      </w:r>
    </w:p>
    <w:p w14:paraId="41C5ED6A" w14:textId="77777777" w:rsidR="00807BF4" w:rsidRPr="00807BF4" w:rsidRDefault="00807BF4" w:rsidP="0006765F">
      <w:pPr>
        <w:ind w:left="720" w:hanging="360"/>
      </w:pPr>
      <w:r w:rsidRPr="00807BF4">
        <w:t>J.</w:t>
      </w:r>
      <w:r w:rsidRPr="00807BF4">
        <w:tab/>
        <w:t>Operational characteristics of a continuously variable transmission (CVT)</w:t>
      </w:r>
    </w:p>
    <w:p w14:paraId="6131C5D6" w14:textId="77777777" w:rsidR="00594256" w:rsidRDefault="00807BF4" w:rsidP="0006765F">
      <w:pPr>
        <w:ind w:left="720" w:hanging="360"/>
      </w:pPr>
      <w:r w:rsidRPr="00807BF4">
        <w:t>K.</w:t>
      </w:r>
      <w:r w:rsidRPr="00807BF4">
        <w:tab/>
        <w:t>Operational characteristics of a hybrid vehicle drive train</w:t>
      </w:r>
      <w:r w:rsidR="00594256">
        <w:fldChar w:fldCharType="end"/>
      </w:r>
      <w:bookmarkEnd w:id="19"/>
    </w:p>
    <w:p w14:paraId="4D7F83C6" w14:textId="77777777" w:rsidR="00594256" w:rsidRDefault="00594256" w:rsidP="00505C66"/>
    <w:p w14:paraId="2FEF2563"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8E88" w14:textId="77777777" w:rsidR="00940223" w:rsidRDefault="00940223">
      <w:r>
        <w:separator/>
      </w:r>
    </w:p>
  </w:endnote>
  <w:endnote w:type="continuationSeparator" w:id="0">
    <w:p w14:paraId="224519AA" w14:textId="77777777" w:rsidR="00940223" w:rsidRDefault="0094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3AE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1689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B822" w14:textId="7C14BB4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65F">
      <w:rPr>
        <w:rStyle w:val="PageNumber"/>
        <w:noProof/>
      </w:rPr>
      <w:t>2</w:t>
    </w:r>
    <w:r>
      <w:rPr>
        <w:rStyle w:val="PageNumber"/>
      </w:rPr>
      <w:fldChar w:fldCharType="end"/>
    </w:r>
  </w:p>
  <w:p w14:paraId="4AD294FE"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0E8E3" w14:textId="77777777" w:rsidR="00940223" w:rsidRDefault="00940223">
      <w:r>
        <w:separator/>
      </w:r>
    </w:p>
  </w:footnote>
  <w:footnote w:type="continuationSeparator" w:id="0">
    <w:p w14:paraId="6FC6CB7A" w14:textId="77777777" w:rsidR="00940223" w:rsidRDefault="0094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gAvOIBb9eJDDGjhbgZyO7zpSd++cDvCCYkdnihTYWLF9ttBqJVSx5QG72CPVHs61jCOn0fPCO0/XKrvHm7buw==" w:salt="xJoIZSC8VpcYgI0mK10jD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765F"/>
    <w:rsid w:val="000707A1"/>
    <w:rsid w:val="000713E7"/>
    <w:rsid w:val="0007314B"/>
    <w:rsid w:val="00075762"/>
    <w:rsid w:val="000821D6"/>
    <w:rsid w:val="00082A21"/>
    <w:rsid w:val="0008316E"/>
    <w:rsid w:val="0008494C"/>
    <w:rsid w:val="00093E25"/>
    <w:rsid w:val="00095809"/>
    <w:rsid w:val="000A0854"/>
    <w:rsid w:val="000A1278"/>
    <w:rsid w:val="000B0C93"/>
    <w:rsid w:val="000B173A"/>
    <w:rsid w:val="000C08A6"/>
    <w:rsid w:val="000C4F73"/>
    <w:rsid w:val="000C5138"/>
    <w:rsid w:val="000D5B15"/>
    <w:rsid w:val="000D6872"/>
    <w:rsid w:val="000D6C70"/>
    <w:rsid w:val="000D7673"/>
    <w:rsid w:val="000E047A"/>
    <w:rsid w:val="000E4B61"/>
    <w:rsid w:val="000F2B95"/>
    <w:rsid w:val="001004D3"/>
    <w:rsid w:val="00104B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27D9"/>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4E30"/>
    <w:rsid w:val="00225298"/>
    <w:rsid w:val="00227F3B"/>
    <w:rsid w:val="00230BED"/>
    <w:rsid w:val="002341D2"/>
    <w:rsid w:val="00243E7E"/>
    <w:rsid w:val="00245BD9"/>
    <w:rsid w:val="002525FD"/>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582C"/>
    <w:rsid w:val="0037703E"/>
    <w:rsid w:val="00377B1C"/>
    <w:rsid w:val="00380FC3"/>
    <w:rsid w:val="003913B3"/>
    <w:rsid w:val="00397F62"/>
    <w:rsid w:val="003A04F6"/>
    <w:rsid w:val="003A29CD"/>
    <w:rsid w:val="003B6D8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71E"/>
    <w:rsid w:val="00460C25"/>
    <w:rsid w:val="00461048"/>
    <w:rsid w:val="00470B0A"/>
    <w:rsid w:val="00477047"/>
    <w:rsid w:val="00483C49"/>
    <w:rsid w:val="004A6F22"/>
    <w:rsid w:val="004B1485"/>
    <w:rsid w:val="004B1E90"/>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28A4"/>
    <w:rsid w:val="0055513D"/>
    <w:rsid w:val="00555E3C"/>
    <w:rsid w:val="0055677F"/>
    <w:rsid w:val="00557A59"/>
    <w:rsid w:val="00567812"/>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23D"/>
    <w:rsid w:val="007F6699"/>
    <w:rsid w:val="008008F5"/>
    <w:rsid w:val="0080692A"/>
    <w:rsid w:val="00807BF4"/>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223"/>
    <w:rsid w:val="00940EBA"/>
    <w:rsid w:val="0094499D"/>
    <w:rsid w:val="00947F6B"/>
    <w:rsid w:val="00955149"/>
    <w:rsid w:val="00966233"/>
    <w:rsid w:val="009662EB"/>
    <w:rsid w:val="0096713B"/>
    <w:rsid w:val="00974DA5"/>
    <w:rsid w:val="00980367"/>
    <w:rsid w:val="009831A9"/>
    <w:rsid w:val="009874BC"/>
    <w:rsid w:val="009926C9"/>
    <w:rsid w:val="00993E71"/>
    <w:rsid w:val="00995496"/>
    <w:rsid w:val="00996BF4"/>
    <w:rsid w:val="009970C6"/>
    <w:rsid w:val="009A6194"/>
    <w:rsid w:val="009B1B5A"/>
    <w:rsid w:val="009B417A"/>
    <w:rsid w:val="009B71CE"/>
    <w:rsid w:val="009C2164"/>
    <w:rsid w:val="009D3658"/>
    <w:rsid w:val="009E1260"/>
    <w:rsid w:val="009F0FF0"/>
    <w:rsid w:val="009F16CB"/>
    <w:rsid w:val="009F5179"/>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644D"/>
    <w:rsid w:val="00AB7FAC"/>
    <w:rsid w:val="00AC3D38"/>
    <w:rsid w:val="00AD45AC"/>
    <w:rsid w:val="00AE34D0"/>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494"/>
    <w:rsid w:val="00C7580E"/>
    <w:rsid w:val="00CA58DB"/>
    <w:rsid w:val="00CB2F41"/>
    <w:rsid w:val="00CB7607"/>
    <w:rsid w:val="00CC3DF3"/>
    <w:rsid w:val="00CC65B0"/>
    <w:rsid w:val="00CD2F20"/>
    <w:rsid w:val="00CD5D8B"/>
    <w:rsid w:val="00CE169C"/>
    <w:rsid w:val="00CE33E7"/>
    <w:rsid w:val="00CE7CF3"/>
    <w:rsid w:val="00CF1D29"/>
    <w:rsid w:val="00CF38CE"/>
    <w:rsid w:val="00D022A2"/>
    <w:rsid w:val="00D047AF"/>
    <w:rsid w:val="00D04831"/>
    <w:rsid w:val="00D11ADB"/>
    <w:rsid w:val="00D11B62"/>
    <w:rsid w:val="00D260B2"/>
    <w:rsid w:val="00D34DF8"/>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971C9"/>
    <w:rsid w:val="00EB0AD3"/>
    <w:rsid w:val="00EB4B6F"/>
    <w:rsid w:val="00EB4E94"/>
    <w:rsid w:val="00EB7B57"/>
    <w:rsid w:val="00EC6D74"/>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50F0"/>
    <w:rsid w:val="00F4042C"/>
    <w:rsid w:val="00F4193D"/>
    <w:rsid w:val="00F43750"/>
    <w:rsid w:val="00F4620F"/>
    <w:rsid w:val="00F61D8F"/>
    <w:rsid w:val="00F66665"/>
    <w:rsid w:val="00F72F54"/>
    <w:rsid w:val="00F8699F"/>
    <w:rsid w:val="00F94A6A"/>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E3B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4E5D4E"/>
    <w:rsid w:val="00512228"/>
    <w:rsid w:val="005D0FED"/>
    <w:rsid w:val="00615CED"/>
    <w:rsid w:val="006455AA"/>
    <w:rsid w:val="007C166B"/>
    <w:rsid w:val="00896F08"/>
    <w:rsid w:val="009241BD"/>
    <w:rsid w:val="00A53DDF"/>
    <w:rsid w:val="00A77E7C"/>
    <w:rsid w:val="00A877CC"/>
    <w:rsid w:val="00B246F0"/>
    <w:rsid w:val="00B969CB"/>
    <w:rsid w:val="00CA52C3"/>
    <w:rsid w:val="00D446CA"/>
    <w:rsid w:val="00D56850"/>
    <w:rsid w:val="00D734CB"/>
    <w:rsid w:val="00E121B0"/>
    <w:rsid w:val="00EA0BB9"/>
    <w:rsid w:val="00EE1FD0"/>
    <w:rsid w:val="00F37410"/>
    <w:rsid w:val="00F53873"/>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04CF028-3F55-4926-88D0-B5B4BB45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798</Words>
  <Characters>5355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2020-08-03T18:34:00Z</dcterms:created>
  <dcterms:modified xsi:type="dcterms:W3CDTF">2020-11-18T18:07:00Z</dcterms:modified>
</cp:coreProperties>
</file>